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E950B4" w14:textId="77777777" w:rsidR="003317DE" w:rsidRDefault="003317DE" w:rsidP="003317DE">
      <w:pPr>
        <w:spacing w:after="0" w:line="240" w:lineRule="auto"/>
        <w:jc w:val="center"/>
        <w:rPr>
          <w:b/>
          <w:noProof/>
          <w:sz w:val="44"/>
          <w:lang w:eastAsia="fr-FR"/>
        </w:rPr>
      </w:pPr>
      <w:r w:rsidRPr="00F12436">
        <w:rPr>
          <w:rFonts w:ascii="Arial" w:hAnsi="Arial" w:cs="Arial"/>
          <w:b/>
          <w:noProof/>
          <w:sz w:val="18"/>
          <w:szCs w:val="18"/>
          <w:lang w:eastAsia="fr-FR"/>
        </w:rPr>
        <w:drawing>
          <wp:anchor distT="0" distB="0" distL="114300" distR="114300" simplePos="0" relativeHeight="251676672" behindDoc="0" locked="0" layoutInCell="1" allowOverlap="1" wp14:anchorId="5EA9F3A6" wp14:editId="38F4FD79">
            <wp:simplePos x="0" y="0"/>
            <wp:positionH relativeFrom="margin">
              <wp:align>left</wp:align>
            </wp:positionH>
            <wp:positionV relativeFrom="paragraph">
              <wp:posOffset>-1905</wp:posOffset>
            </wp:positionV>
            <wp:extent cx="2152650" cy="533400"/>
            <wp:effectExtent l="0" t="0" r="0" b="0"/>
            <wp:wrapNone/>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52650" cy="533400"/>
                    </a:xfrm>
                    <a:prstGeom prst="rect">
                      <a:avLst/>
                    </a:prstGeom>
                    <a:noFill/>
                    <a:ln>
                      <a:noFill/>
                    </a:ln>
                  </pic:spPr>
                </pic:pic>
              </a:graphicData>
            </a:graphic>
          </wp:anchor>
        </w:drawing>
      </w:r>
    </w:p>
    <w:p w14:paraId="32C9D48B" w14:textId="77777777" w:rsidR="003317DE" w:rsidRDefault="003317DE" w:rsidP="003317DE">
      <w:pPr>
        <w:spacing w:after="0" w:line="240" w:lineRule="auto"/>
        <w:jc w:val="center"/>
        <w:rPr>
          <w:b/>
          <w:noProof/>
          <w:sz w:val="44"/>
          <w:lang w:eastAsia="fr-FR"/>
        </w:rPr>
      </w:pPr>
    </w:p>
    <w:p w14:paraId="03EBB975" w14:textId="77777777" w:rsidR="003317DE" w:rsidRDefault="003317DE" w:rsidP="003317DE">
      <w:pPr>
        <w:spacing w:after="0" w:line="240" w:lineRule="auto"/>
        <w:jc w:val="center"/>
        <w:rPr>
          <w:rFonts w:ascii="Arial" w:hAnsi="Arial" w:cs="Arial"/>
          <w:b/>
          <w:noProof/>
          <w:sz w:val="44"/>
          <w:lang w:eastAsia="fr-FR"/>
        </w:rPr>
      </w:pPr>
    </w:p>
    <w:p w14:paraId="053672A2" w14:textId="77777777" w:rsidR="003317DE" w:rsidRDefault="003317DE" w:rsidP="003317DE">
      <w:pPr>
        <w:spacing w:after="0" w:line="240" w:lineRule="auto"/>
        <w:jc w:val="center"/>
        <w:rPr>
          <w:rFonts w:ascii="Arial" w:hAnsi="Arial" w:cs="Arial"/>
          <w:b/>
          <w:noProof/>
          <w:sz w:val="44"/>
          <w:lang w:eastAsia="fr-FR"/>
        </w:rPr>
      </w:pPr>
    </w:p>
    <w:p w14:paraId="14D85C03" w14:textId="77777777" w:rsidR="003317DE" w:rsidRDefault="003317DE" w:rsidP="003317DE">
      <w:pPr>
        <w:spacing w:after="0" w:line="240" w:lineRule="auto"/>
        <w:jc w:val="center"/>
        <w:rPr>
          <w:rFonts w:ascii="Arial" w:hAnsi="Arial" w:cs="Arial"/>
          <w:b/>
          <w:noProof/>
          <w:sz w:val="44"/>
          <w:lang w:eastAsia="fr-FR"/>
        </w:rPr>
      </w:pPr>
    </w:p>
    <w:p w14:paraId="4B4EAA8B" w14:textId="77777777" w:rsidR="003317DE" w:rsidRDefault="003317DE" w:rsidP="003317DE">
      <w:pPr>
        <w:spacing w:after="0" w:line="240" w:lineRule="auto"/>
        <w:jc w:val="center"/>
        <w:rPr>
          <w:rFonts w:ascii="Arial" w:hAnsi="Arial" w:cs="Arial"/>
          <w:b/>
          <w:noProof/>
          <w:sz w:val="44"/>
          <w:lang w:eastAsia="fr-FR"/>
        </w:rPr>
      </w:pPr>
    </w:p>
    <w:p w14:paraId="381DC34E" w14:textId="12DB34CA" w:rsidR="003317DE" w:rsidRPr="00FD10AF" w:rsidRDefault="00222B97" w:rsidP="003317DE">
      <w:pPr>
        <w:spacing w:after="0" w:line="240" w:lineRule="auto"/>
        <w:jc w:val="center"/>
        <w:rPr>
          <w:rFonts w:ascii="Arial" w:hAnsi="Arial" w:cs="Arial"/>
          <w:b/>
          <w:noProof/>
          <w:sz w:val="48"/>
          <w:lang w:eastAsia="fr-FR"/>
        </w:rPr>
      </w:pPr>
      <w:r w:rsidRPr="00FD10AF">
        <w:rPr>
          <w:rFonts w:ascii="Arial" w:hAnsi="Arial" w:cs="Arial"/>
          <w:b/>
          <w:noProof/>
          <w:sz w:val="44"/>
          <w:lang w:eastAsia="fr-FR"/>
        </w:rPr>
        <w:t>Fonds départemental de soutien à la reprise d’activité du secteur de la restauration</w:t>
      </w:r>
    </w:p>
    <w:p w14:paraId="68DA59D4" w14:textId="77777777" w:rsidR="003317DE" w:rsidRDefault="003317DE" w:rsidP="003317DE">
      <w:pPr>
        <w:spacing w:after="0" w:line="240" w:lineRule="auto"/>
        <w:jc w:val="center"/>
        <w:rPr>
          <w:rFonts w:ascii="Arial" w:hAnsi="Arial" w:cs="Arial"/>
          <w:b/>
          <w:noProof/>
          <w:sz w:val="44"/>
          <w:lang w:eastAsia="fr-FR"/>
        </w:rPr>
      </w:pPr>
    </w:p>
    <w:p w14:paraId="7E84ED30" w14:textId="77777777" w:rsidR="00222B97" w:rsidRDefault="00222B97" w:rsidP="003317DE">
      <w:pPr>
        <w:spacing w:after="0" w:line="240" w:lineRule="auto"/>
        <w:jc w:val="center"/>
        <w:rPr>
          <w:rFonts w:ascii="Arial" w:hAnsi="Arial" w:cs="Arial"/>
          <w:b/>
          <w:noProof/>
          <w:sz w:val="44"/>
          <w:lang w:eastAsia="fr-FR"/>
        </w:rPr>
      </w:pPr>
    </w:p>
    <w:p w14:paraId="4C8C5966" w14:textId="77777777" w:rsidR="00222B97" w:rsidRPr="006766DC" w:rsidRDefault="00222B97" w:rsidP="003317DE">
      <w:pPr>
        <w:spacing w:after="0" w:line="240" w:lineRule="auto"/>
        <w:jc w:val="center"/>
        <w:rPr>
          <w:rFonts w:ascii="Arial" w:hAnsi="Arial" w:cs="Arial"/>
          <w:b/>
          <w:noProof/>
          <w:sz w:val="44"/>
          <w:lang w:eastAsia="fr-FR"/>
        </w:rPr>
      </w:pPr>
    </w:p>
    <w:p w14:paraId="1BB519B2" w14:textId="392F2A88" w:rsidR="003317DE" w:rsidRPr="008C6444" w:rsidRDefault="003317DE" w:rsidP="003317DE">
      <w:pPr>
        <w:spacing w:after="0" w:line="240" w:lineRule="auto"/>
        <w:jc w:val="center"/>
        <w:rPr>
          <w:rFonts w:ascii="Arial" w:hAnsi="Arial" w:cs="Arial"/>
          <w:b/>
          <w:noProof/>
          <w:sz w:val="36"/>
          <w:lang w:eastAsia="fr-FR"/>
        </w:rPr>
      </w:pPr>
      <w:r w:rsidRPr="008C6444">
        <w:rPr>
          <w:rFonts w:ascii="Arial" w:hAnsi="Arial" w:cs="Arial"/>
          <w:b/>
          <w:noProof/>
          <w:sz w:val="36"/>
          <w:lang w:eastAsia="fr-FR"/>
        </w:rPr>
        <w:t xml:space="preserve">DOSSIER DE </w:t>
      </w:r>
      <w:r w:rsidR="008C6444" w:rsidRPr="008C6444">
        <w:rPr>
          <w:rFonts w:ascii="Arial" w:hAnsi="Arial" w:cs="Arial"/>
          <w:b/>
          <w:noProof/>
          <w:sz w:val="36"/>
          <w:lang w:eastAsia="fr-FR"/>
        </w:rPr>
        <w:t>DEMANDE DE SUBVENTION</w:t>
      </w:r>
    </w:p>
    <w:p w14:paraId="0DA788ED" w14:textId="77777777" w:rsidR="003317DE" w:rsidRDefault="003317DE" w:rsidP="003317DE">
      <w:pPr>
        <w:spacing w:after="0" w:line="240" w:lineRule="auto"/>
        <w:jc w:val="center"/>
        <w:rPr>
          <w:rFonts w:ascii="Arial" w:hAnsi="Arial" w:cs="Arial"/>
          <w:b/>
          <w:noProof/>
          <w:sz w:val="44"/>
          <w:lang w:eastAsia="fr-FR"/>
        </w:rPr>
      </w:pPr>
    </w:p>
    <w:p w14:paraId="6F3C959B" w14:textId="77777777" w:rsidR="003317DE" w:rsidRDefault="003317DE" w:rsidP="003317DE">
      <w:pPr>
        <w:spacing w:after="0" w:line="240" w:lineRule="auto"/>
        <w:jc w:val="center"/>
        <w:rPr>
          <w:rFonts w:ascii="Arial" w:hAnsi="Arial" w:cs="Arial"/>
          <w:b/>
          <w:noProof/>
          <w:sz w:val="44"/>
          <w:lang w:eastAsia="fr-FR"/>
        </w:rPr>
      </w:pPr>
    </w:p>
    <w:p w14:paraId="02444D47" w14:textId="77777777" w:rsidR="003317DE" w:rsidRDefault="003317DE" w:rsidP="003317DE">
      <w:pPr>
        <w:spacing w:after="0" w:line="240" w:lineRule="auto"/>
        <w:jc w:val="center"/>
        <w:rPr>
          <w:rFonts w:ascii="Arial" w:hAnsi="Arial" w:cs="Arial"/>
          <w:b/>
          <w:noProof/>
          <w:sz w:val="44"/>
          <w:lang w:eastAsia="fr-FR"/>
        </w:rPr>
      </w:pPr>
    </w:p>
    <w:p w14:paraId="3ECCFB8D" w14:textId="77777777" w:rsidR="00DD7607" w:rsidRDefault="00DD7607" w:rsidP="003317DE">
      <w:pPr>
        <w:spacing w:after="0" w:line="240" w:lineRule="auto"/>
        <w:jc w:val="center"/>
        <w:rPr>
          <w:rFonts w:ascii="Arial" w:hAnsi="Arial" w:cs="Arial"/>
          <w:b/>
          <w:noProof/>
          <w:sz w:val="40"/>
          <w:lang w:eastAsia="fr-FR"/>
        </w:rPr>
      </w:pPr>
    </w:p>
    <w:p w14:paraId="0BB36EA9" w14:textId="288E9DFA" w:rsidR="00AC6F59" w:rsidRPr="00AC6F59" w:rsidRDefault="00FD10AF" w:rsidP="003317DE">
      <w:pPr>
        <w:spacing w:after="0" w:line="240" w:lineRule="auto"/>
        <w:jc w:val="center"/>
        <w:rPr>
          <w:rFonts w:ascii="Arial" w:hAnsi="Arial" w:cs="Arial"/>
          <w:b/>
          <w:noProof/>
          <w:sz w:val="40"/>
          <w:lang w:eastAsia="fr-FR"/>
        </w:rPr>
      </w:pPr>
      <w:r>
        <w:rPr>
          <w:rFonts w:ascii="Arial" w:hAnsi="Arial" w:cs="Arial"/>
          <w:b/>
          <w:noProof/>
          <w:sz w:val="40"/>
          <w:lang w:eastAsia="fr-FR"/>
        </w:rPr>
        <w:t>A</w:t>
      </w:r>
      <w:r w:rsidR="004B225C">
        <w:rPr>
          <w:rFonts w:ascii="Arial" w:hAnsi="Arial" w:cs="Arial"/>
          <w:b/>
          <w:noProof/>
          <w:sz w:val="40"/>
          <w:lang w:eastAsia="fr-FR"/>
        </w:rPr>
        <w:t xml:space="preserve"> retourner complet au plus tard le</w:t>
      </w:r>
    </w:p>
    <w:p w14:paraId="692D3C6D" w14:textId="77777777" w:rsidR="00222B97" w:rsidRDefault="00222B97" w:rsidP="00E008CD">
      <w:pPr>
        <w:jc w:val="center"/>
        <w:rPr>
          <w:rFonts w:ascii="Arial" w:hAnsi="Arial" w:cs="Arial"/>
          <w:b/>
          <w:noProof/>
          <w:sz w:val="40"/>
          <w:lang w:eastAsia="fr-FR"/>
        </w:rPr>
      </w:pPr>
      <w:r>
        <w:rPr>
          <w:rFonts w:ascii="Arial" w:hAnsi="Arial" w:cs="Arial"/>
          <w:b/>
          <w:noProof/>
          <w:sz w:val="40"/>
          <w:lang w:eastAsia="fr-FR"/>
        </w:rPr>
        <w:t>Lundi 29 mars 2021</w:t>
      </w:r>
    </w:p>
    <w:p w14:paraId="7FA50FC7" w14:textId="77777777" w:rsidR="006C62A4" w:rsidRDefault="006C62A4" w:rsidP="00E008CD">
      <w:pPr>
        <w:jc w:val="center"/>
        <w:rPr>
          <w:rFonts w:ascii="Arial" w:hAnsi="Arial" w:cs="Arial"/>
          <w:b/>
          <w:noProof/>
          <w:sz w:val="40"/>
          <w:lang w:eastAsia="fr-FR"/>
        </w:rPr>
      </w:pPr>
    </w:p>
    <w:p w14:paraId="7A5B4797" w14:textId="77777777" w:rsidR="006C62A4" w:rsidRDefault="006C62A4" w:rsidP="00E008CD">
      <w:pPr>
        <w:jc w:val="center"/>
        <w:rPr>
          <w:rFonts w:ascii="Arial" w:hAnsi="Arial" w:cs="Arial"/>
          <w:b/>
          <w:noProof/>
          <w:sz w:val="40"/>
          <w:lang w:eastAsia="fr-FR"/>
        </w:rPr>
      </w:pPr>
    </w:p>
    <w:p w14:paraId="1AD66744" w14:textId="77777777" w:rsidR="006C62A4" w:rsidRDefault="006C62A4" w:rsidP="00E008CD">
      <w:pPr>
        <w:jc w:val="center"/>
        <w:rPr>
          <w:rFonts w:ascii="Arial" w:hAnsi="Arial" w:cs="Arial"/>
          <w:b/>
          <w:noProof/>
          <w:sz w:val="40"/>
          <w:lang w:eastAsia="fr-FR"/>
        </w:rPr>
      </w:pPr>
    </w:p>
    <w:p w14:paraId="53B8FDCB" w14:textId="68BB5591" w:rsidR="00E008CD" w:rsidRDefault="00222B97" w:rsidP="00E008CD">
      <w:pPr>
        <w:jc w:val="center"/>
        <w:rPr>
          <w:rFonts w:ascii="Arial" w:hAnsi="Arial" w:cs="Arial"/>
          <w:b/>
          <w:noProof/>
          <w:sz w:val="40"/>
          <w:lang w:eastAsia="fr-FR"/>
        </w:rPr>
      </w:pPr>
      <w:r>
        <w:rPr>
          <w:rFonts w:ascii="Arial" w:hAnsi="Arial" w:cs="Arial"/>
          <w:b/>
          <w:noProof/>
          <w:sz w:val="40"/>
          <w:lang w:eastAsia="fr-FR"/>
        </w:rPr>
        <w:t>Exclusivement par courriel à l’adresse fondsrestauration@departement77.fr</w:t>
      </w:r>
    </w:p>
    <w:p w14:paraId="7FC0EBBC" w14:textId="77777777" w:rsidR="00222B97" w:rsidRDefault="00222B97" w:rsidP="00E008CD">
      <w:pPr>
        <w:jc w:val="center"/>
        <w:rPr>
          <w:rFonts w:ascii="Arial" w:hAnsi="Arial" w:cs="Arial"/>
          <w:b/>
          <w:noProof/>
          <w:sz w:val="40"/>
          <w:lang w:eastAsia="fr-FR"/>
        </w:rPr>
      </w:pPr>
    </w:p>
    <w:p w14:paraId="290F0CDD" w14:textId="16A84D3C" w:rsidR="003317DE" w:rsidRPr="00567709" w:rsidRDefault="008D480A" w:rsidP="003317DE">
      <w:pPr>
        <w:jc w:val="center"/>
        <w:rPr>
          <w:b/>
          <w:bCs/>
          <w:sz w:val="28"/>
          <w:szCs w:val="28"/>
        </w:rPr>
      </w:pPr>
      <w:r>
        <w:rPr>
          <w:b/>
          <w:bCs/>
          <w:sz w:val="28"/>
          <w:szCs w:val="28"/>
        </w:rPr>
        <w:lastRenderedPageBreak/>
        <w:t xml:space="preserve">1 </w:t>
      </w:r>
      <w:r w:rsidR="0009143F">
        <w:rPr>
          <w:b/>
          <w:bCs/>
          <w:sz w:val="28"/>
          <w:szCs w:val="28"/>
        </w:rPr>
        <w:t>–</w:t>
      </w:r>
      <w:r>
        <w:rPr>
          <w:b/>
          <w:bCs/>
          <w:sz w:val="28"/>
          <w:szCs w:val="28"/>
        </w:rPr>
        <w:t xml:space="preserve"> IDENTIFICATION</w:t>
      </w:r>
      <w:r w:rsidR="0009143F">
        <w:rPr>
          <w:b/>
          <w:bCs/>
          <w:sz w:val="28"/>
          <w:szCs w:val="28"/>
        </w:rPr>
        <w:t xml:space="preserve"> DU DEMANDEUR</w:t>
      </w:r>
    </w:p>
    <w:p w14:paraId="274B8695" w14:textId="77777777" w:rsidR="006C0BF0" w:rsidRDefault="006C0BF0" w:rsidP="003317DE">
      <w:pPr>
        <w:rPr>
          <w:b/>
          <w:sz w:val="24"/>
          <w:szCs w:val="24"/>
          <w:u w:val="single"/>
        </w:rPr>
      </w:pPr>
    </w:p>
    <w:p w14:paraId="3E89356D" w14:textId="23681A00" w:rsidR="003317DE" w:rsidRPr="00567709" w:rsidRDefault="00222B97" w:rsidP="003317DE">
      <w:pPr>
        <w:rPr>
          <w:b/>
          <w:sz w:val="24"/>
          <w:szCs w:val="24"/>
          <w:u w:val="single"/>
        </w:rPr>
      </w:pPr>
      <w:r>
        <w:rPr>
          <w:b/>
          <w:sz w:val="24"/>
          <w:szCs w:val="24"/>
          <w:u w:val="single"/>
        </w:rPr>
        <w:t>Informations générales :</w:t>
      </w:r>
    </w:p>
    <w:p w14:paraId="4EA5EC88" w14:textId="63937A84" w:rsidR="0098476E" w:rsidRDefault="00222B97" w:rsidP="007D386B">
      <w:pPr>
        <w:rPr>
          <w:bCs/>
          <w:sz w:val="24"/>
          <w:szCs w:val="24"/>
        </w:rPr>
      </w:pPr>
      <w:r>
        <w:rPr>
          <w:bCs/>
          <w:sz w:val="24"/>
          <w:szCs w:val="24"/>
        </w:rPr>
        <w:t>Nom de l’établissement :</w:t>
      </w:r>
    </w:p>
    <w:p w14:paraId="2BCFF897" w14:textId="0C824DC5" w:rsidR="00222B97" w:rsidRDefault="00222B97" w:rsidP="007D386B">
      <w:pPr>
        <w:rPr>
          <w:bCs/>
          <w:sz w:val="24"/>
          <w:szCs w:val="24"/>
        </w:rPr>
      </w:pPr>
      <w:r>
        <w:rPr>
          <w:bCs/>
          <w:sz w:val="24"/>
          <w:szCs w:val="24"/>
        </w:rPr>
        <w:t>Activité :</w:t>
      </w:r>
      <w:r w:rsidR="006C62A4">
        <w:rPr>
          <w:bCs/>
          <w:sz w:val="24"/>
          <w:szCs w:val="24"/>
        </w:rPr>
        <w:t xml:space="preserve"> restauration traditionnelle/débit de boissons/salle de réception (ne laisser que la mention utile)</w:t>
      </w:r>
    </w:p>
    <w:p w14:paraId="1F46DC0C" w14:textId="6A82B05F" w:rsidR="00222B97" w:rsidRDefault="00222B97" w:rsidP="007D386B">
      <w:pPr>
        <w:rPr>
          <w:bCs/>
          <w:sz w:val="24"/>
          <w:szCs w:val="24"/>
        </w:rPr>
      </w:pPr>
      <w:r>
        <w:rPr>
          <w:bCs/>
          <w:sz w:val="24"/>
          <w:szCs w:val="24"/>
        </w:rPr>
        <w:t>Code APE/NAF :</w:t>
      </w:r>
    </w:p>
    <w:p w14:paraId="32B51DCE" w14:textId="6FD0BC0A" w:rsidR="00222B97" w:rsidRDefault="00222B97" w:rsidP="007D386B">
      <w:pPr>
        <w:rPr>
          <w:bCs/>
          <w:sz w:val="24"/>
          <w:szCs w:val="24"/>
        </w:rPr>
      </w:pPr>
      <w:r>
        <w:rPr>
          <w:bCs/>
          <w:sz w:val="24"/>
          <w:szCs w:val="24"/>
        </w:rPr>
        <w:t xml:space="preserve">N° SIRET : </w:t>
      </w:r>
    </w:p>
    <w:p w14:paraId="24AD4A0A" w14:textId="3C018A4D" w:rsidR="001F6376" w:rsidRDefault="001F6376" w:rsidP="007D386B">
      <w:pPr>
        <w:rPr>
          <w:bCs/>
          <w:sz w:val="24"/>
          <w:szCs w:val="24"/>
        </w:rPr>
      </w:pPr>
      <w:r>
        <w:rPr>
          <w:bCs/>
          <w:sz w:val="24"/>
          <w:szCs w:val="24"/>
        </w:rPr>
        <w:t>Forme juridique de l’entreprise :</w:t>
      </w:r>
    </w:p>
    <w:p w14:paraId="0EC5408D" w14:textId="5D007DAD" w:rsidR="006C62A4" w:rsidRDefault="006C62A4" w:rsidP="006C62A4">
      <w:pPr>
        <w:rPr>
          <w:bCs/>
          <w:sz w:val="24"/>
          <w:szCs w:val="24"/>
        </w:rPr>
      </w:pPr>
      <w:r>
        <w:rPr>
          <w:bCs/>
          <w:sz w:val="24"/>
          <w:szCs w:val="24"/>
        </w:rPr>
        <w:t>Adresse postale</w:t>
      </w:r>
      <w:r w:rsidR="007C3BBB">
        <w:rPr>
          <w:bCs/>
          <w:sz w:val="24"/>
          <w:szCs w:val="24"/>
        </w:rPr>
        <w:t xml:space="preserve"> complète</w:t>
      </w:r>
      <w:r>
        <w:rPr>
          <w:bCs/>
          <w:sz w:val="24"/>
          <w:szCs w:val="24"/>
        </w:rPr>
        <w:t> :</w:t>
      </w:r>
    </w:p>
    <w:p w14:paraId="35CAB761" w14:textId="77777777" w:rsidR="00222B97" w:rsidRDefault="00222B97" w:rsidP="003317DE">
      <w:pPr>
        <w:rPr>
          <w:b/>
          <w:bCs/>
          <w:sz w:val="24"/>
          <w:szCs w:val="24"/>
          <w:u w:val="single"/>
        </w:rPr>
      </w:pPr>
    </w:p>
    <w:p w14:paraId="2F5885F9" w14:textId="0EF5DF2E" w:rsidR="003317DE" w:rsidRPr="00567709" w:rsidRDefault="00222B97" w:rsidP="003317DE">
      <w:pPr>
        <w:rPr>
          <w:b/>
          <w:sz w:val="24"/>
          <w:szCs w:val="24"/>
          <w:u w:val="single"/>
        </w:rPr>
      </w:pPr>
      <w:r>
        <w:rPr>
          <w:b/>
          <w:bCs/>
          <w:sz w:val="24"/>
          <w:szCs w:val="24"/>
          <w:u w:val="single"/>
        </w:rPr>
        <w:t xml:space="preserve">Identité et coordonnées du </w:t>
      </w:r>
      <w:r w:rsidR="006C62A4">
        <w:rPr>
          <w:b/>
          <w:bCs/>
          <w:sz w:val="24"/>
          <w:szCs w:val="24"/>
          <w:u w:val="single"/>
        </w:rPr>
        <w:t>représentant légal :</w:t>
      </w:r>
    </w:p>
    <w:p w14:paraId="72187141" w14:textId="143960E7" w:rsidR="003317DE" w:rsidRPr="007D386B" w:rsidRDefault="00222B97" w:rsidP="007D386B">
      <w:pPr>
        <w:rPr>
          <w:sz w:val="24"/>
          <w:szCs w:val="24"/>
        </w:rPr>
      </w:pPr>
      <w:r>
        <w:rPr>
          <w:sz w:val="24"/>
          <w:szCs w:val="24"/>
        </w:rPr>
        <w:t>Nom, prénom :</w:t>
      </w:r>
    </w:p>
    <w:p w14:paraId="3EED0A32" w14:textId="76E22F75" w:rsidR="003317DE" w:rsidRPr="007D386B" w:rsidRDefault="00222B97" w:rsidP="007D386B">
      <w:pPr>
        <w:rPr>
          <w:sz w:val="24"/>
          <w:szCs w:val="24"/>
        </w:rPr>
      </w:pPr>
      <w:r>
        <w:rPr>
          <w:sz w:val="24"/>
          <w:szCs w:val="24"/>
        </w:rPr>
        <w:t>Adresse </w:t>
      </w:r>
      <w:r w:rsidR="006C62A4">
        <w:rPr>
          <w:sz w:val="24"/>
          <w:szCs w:val="24"/>
        </w:rPr>
        <w:t>postale</w:t>
      </w:r>
      <w:r w:rsidR="007C3BBB">
        <w:rPr>
          <w:sz w:val="24"/>
          <w:szCs w:val="24"/>
        </w:rPr>
        <w:t xml:space="preserve"> complète</w:t>
      </w:r>
      <w:r w:rsidR="006C62A4">
        <w:rPr>
          <w:sz w:val="24"/>
          <w:szCs w:val="24"/>
        </w:rPr>
        <w:t xml:space="preserve"> </w:t>
      </w:r>
      <w:r>
        <w:rPr>
          <w:sz w:val="24"/>
          <w:szCs w:val="24"/>
        </w:rPr>
        <w:t>:</w:t>
      </w:r>
    </w:p>
    <w:p w14:paraId="26AD08EA" w14:textId="5DDDE3E4" w:rsidR="003317DE" w:rsidRPr="007D386B" w:rsidRDefault="00222B97" w:rsidP="007D386B">
      <w:pPr>
        <w:rPr>
          <w:sz w:val="24"/>
          <w:szCs w:val="24"/>
        </w:rPr>
      </w:pPr>
      <w:r>
        <w:rPr>
          <w:sz w:val="24"/>
          <w:szCs w:val="24"/>
        </w:rPr>
        <w:t>Téléphone :</w:t>
      </w:r>
    </w:p>
    <w:p w14:paraId="0FEC9D0A" w14:textId="097F9C8A" w:rsidR="00446EB7" w:rsidRPr="006C62A4" w:rsidRDefault="003317DE" w:rsidP="006C62A4">
      <w:pPr>
        <w:rPr>
          <w:sz w:val="24"/>
          <w:szCs w:val="24"/>
        </w:rPr>
      </w:pPr>
      <w:r w:rsidRPr="007D386B">
        <w:rPr>
          <w:sz w:val="24"/>
          <w:szCs w:val="24"/>
        </w:rPr>
        <w:t>E-mail :</w:t>
      </w:r>
      <w:r w:rsidR="00446EB7">
        <w:rPr>
          <w:b/>
          <w:sz w:val="24"/>
          <w:szCs w:val="24"/>
          <w:u w:val="single"/>
        </w:rPr>
        <w:br w:type="page"/>
      </w:r>
    </w:p>
    <w:p w14:paraId="4E6FFAEB" w14:textId="72E4ED35" w:rsidR="0098476E" w:rsidRPr="00567709" w:rsidRDefault="006C62A4" w:rsidP="0098476E">
      <w:pPr>
        <w:jc w:val="center"/>
        <w:rPr>
          <w:b/>
          <w:bCs/>
          <w:sz w:val="28"/>
          <w:szCs w:val="28"/>
        </w:rPr>
      </w:pPr>
      <w:r>
        <w:rPr>
          <w:b/>
          <w:bCs/>
          <w:sz w:val="28"/>
          <w:szCs w:val="28"/>
        </w:rPr>
        <w:lastRenderedPageBreak/>
        <w:t>2 – ATTESTATION</w:t>
      </w:r>
      <w:r w:rsidR="002079D3">
        <w:rPr>
          <w:b/>
          <w:bCs/>
          <w:sz w:val="28"/>
          <w:szCs w:val="28"/>
        </w:rPr>
        <w:t>S</w:t>
      </w:r>
      <w:r>
        <w:rPr>
          <w:b/>
          <w:bCs/>
          <w:sz w:val="28"/>
          <w:szCs w:val="28"/>
        </w:rPr>
        <w:t xml:space="preserve"> SUR L’HONNEUR</w:t>
      </w:r>
      <w:r w:rsidR="002079D3">
        <w:rPr>
          <w:b/>
          <w:bCs/>
          <w:sz w:val="28"/>
          <w:szCs w:val="28"/>
        </w:rPr>
        <w:t xml:space="preserve"> ET ENGAGEMENTS</w:t>
      </w:r>
    </w:p>
    <w:p w14:paraId="5E0108F7" w14:textId="77777777" w:rsidR="006C62A4" w:rsidRDefault="006C62A4" w:rsidP="006C62A4">
      <w:pPr>
        <w:spacing w:after="0" w:line="240" w:lineRule="auto"/>
        <w:jc w:val="both"/>
      </w:pPr>
    </w:p>
    <w:p w14:paraId="701495C9" w14:textId="77777777" w:rsidR="00FD10AF" w:rsidRDefault="00FD10AF" w:rsidP="006C62A4">
      <w:pPr>
        <w:spacing w:after="0" w:line="240" w:lineRule="auto"/>
        <w:jc w:val="both"/>
      </w:pPr>
    </w:p>
    <w:p w14:paraId="60C3209A" w14:textId="77777777" w:rsidR="00FD10AF" w:rsidRDefault="00FD10AF" w:rsidP="006C62A4">
      <w:pPr>
        <w:spacing w:after="0" w:line="240" w:lineRule="auto"/>
        <w:jc w:val="both"/>
      </w:pPr>
    </w:p>
    <w:p w14:paraId="7A2FA06E" w14:textId="2820B7E7" w:rsidR="006C62A4" w:rsidRDefault="006C62A4" w:rsidP="006C62A4">
      <w:pPr>
        <w:spacing w:after="0" w:line="240" w:lineRule="auto"/>
        <w:jc w:val="both"/>
      </w:pPr>
      <w:r w:rsidRPr="00E61288">
        <w:t>Je soussigné(e</w:t>
      </w:r>
      <w:r>
        <w:t>) :</w:t>
      </w:r>
    </w:p>
    <w:p w14:paraId="0A3BCF52" w14:textId="77777777" w:rsidR="006C62A4" w:rsidRDefault="006C62A4" w:rsidP="006C62A4">
      <w:pPr>
        <w:spacing w:after="0" w:line="240" w:lineRule="auto"/>
        <w:jc w:val="both"/>
      </w:pPr>
    </w:p>
    <w:p w14:paraId="338D2B52" w14:textId="505B4879" w:rsidR="006C62A4" w:rsidRDefault="006C62A4" w:rsidP="006C62A4">
      <w:pPr>
        <w:spacing w:after="0" w:line="240" w:lineRule="auto"/>
        <w:jc w:val="both"/>
      </w:pPr>
      <w:r>
        <w:t>Représentant légal de (nom de l’établissement) :</w:t>
      </w:r>
    </w:p>
    <w:p w14:paraId="102A9067" w14:textId="77777777" w:rsidR="006C62A4" w:rsidRDefault="006C62A4" w:rsidP="006C62A4">
      <w:pPr>
        <w:spacing w:after="0" w:line="240" w:lineRule="auto"/>
        <w:jc w:val="both"/>
      </w:pPr>
    </w:p>
    <w:p w14:paraId="16CABB36" w14:textId="77777777" w:rsidR="002079D3" w:rsidRDefault="002079D3" w:rsidP="006C62A4">
      <w:pPr>
        <w:spacing w:after="0" w:line="240" w:lineRule="auto"/>
        <w:jc w:val="both"/>
      </w:pPr>
    </w:p>
    <w:p w14:paraId="47D77BE7" w14:textId="3D38E509" w:rsidR="007C3BBB" w:rsidRPr="002079D3" w:rsidRDefault="007C3BBB" w:rsidP="006C62A4">
      <w:pPr>
        <w:spacing w:after="0" w:line="240" w:lineRule="auto"/>
        <w:jc w:val="both"/>
        <w:rPr>
          <w:b/>
          <w:u w:val="single"/>
        </w:rPr>
      </w:pPr>
      <w:r w:rsidRPr="002079D3">
        <w:rPr>
          <w:b/>
          <w:u w:val="single"/>
        </w:rPr>
        <w:t>Atteste</w:t>
      </w:r>
      <w:r w:rsidR="00FD10AF">
        <w:rPr>
          <w:b/>
          <w:u w:val="single"/>
        </w:rPr>
        <w:t xml:space="preserve"> (cocher)</w:t>
      </w:r>
      <w:r w:rsidRPr="002079D3">
        <w:rPr>
          <w:b/>
          <w:u w:val="single"/>
        </w:rPr>
        <w:t> :</w:t>
      </w:r>
    </w:p>
    <w:p w14:paraId="17031389" w14:textId="77777777" w:rsidR="007C3BBB" w:rsidRDefault="007C3BBB" w:rsidP="006C62A4">
      <w:pPr>
        <w:spacing w:after="0" w:line="240" w:lineRule="auto"/>
        <w:jc w:val="both"/>
      </w:pPr>
    </w:p>
    <w:p w14:paraId="6747A8F9" w14:textId="35C75607" w:rsidR="007C3BBB" w:rsidRDefault="003A7757" w:rsidP="007C3BBB">
      <w:pPr>
        <w:spacing w:after="0" w:line="240" w:lineRule="auto"/>
        <w:jc w:val="both"/>
      </w:pPr>
      <w:sdt>
        <w:sdtPr>
          <w:id w:val="-1302302916"/>
          <w14:checkbox>
            <w14:checked w14:val="0"/>
            <w14:checkedState w14:val="2612" w14:font="MS Gothic"/>
            <w14:uncheckedState w14:val="2610" w14:font="MS Gothic"/>
          </w14:checkbox>
        </w:sdtPr>
        <w:sdtEndPr/>
        <w:sdtContent>
          <w:r w:rsidR="002079D3">
            <w:rPr>
              <w:rFonts w:ascii="MS Gothic" w:eastAsia="MS Gothic" w:hAnsi="MS Gothic" w:hint="eastAsia"/>
            </w:rPr>
            <w:t>☐</w:t>
          </w:r>
        </w:sdtContent>
      </w:sdt>
      <w:r w:rsidR="002079D3">
        <w:t xml:space="preserve"> </w:t>
      </w:r>
      <w:r w:rsidR="007C3BBB">
        <w:t>De la régularité de la situation fiscale et sociale de l’établissement avant crise</w:t>
      </w:r>
    </w:p>
    <w:p w14:paraId="432A3DFC" w14:textId="77777777" w:rsidR="007C3BBB" w:rsidRDefault="007C3BBB" w:rsidP="007C3BBB">
      <w:pPr>
        <w:spacing w:after="0" w:line="240" w:lineRule="auto"/>
        <w:jc w:val="both"/>
      </w:pPr>
    </w:p>
    <w:p w14:paraId="4698CB1B" w14:textId="103E00D3" w:rsidR="007C3BBB" w:rsidRDefault="003A7757" w:rsidP="007C3BBB">
      <w:pPr>
        <w:spacing w:after="0" w:line="240" w:lineRule="auto"/>
        <w:jc w:val="both"/>
      </w:pPr>
      <w:sdt>
        <w:sdtPr>
          <w:id w:val="2146853755"/>
          <w14:checkbox>
            <w14:checked w14:val="0"/>
            <w14:checkedState w14:val="2612" w14:font="MS Gothic"/>
            <w14:uncheckedState w14:val="2610" w14:font="MS Gothic"/>
          </w14:checkbox>
        </w:sdtPr>
        <w:sdtEndPr/>
        <w:sdtContent>
          <w:r w:rsidR="002858AD">
            <w:rPr>
              <w:rFonts w:ascii="MS Gothic" w:eastAsia="MS Gothic" w:hAnsi="MS Gothic" w:hint="eastAsia"/>
            </w:rPr>
            <w:t>☐</w:t>
          </w:r>
        </w:sdtContent>
      </w:sdt>
      <w:r w:rsidR="002079D3">
        <w:t xml:space="preserve"> </w:t>
      </w:r>
      <w:r w:rsidR="007C3BBB">
        <w:t>Que l’établissement n’est pas en situation de cessation de paiement, de redressement judiciaire ou de liquidation</w:t>
      </w:r>
    </w:p>
    <w:p w14:paraId="6C111B0D" w14:textId="77777777" w:rsidR="007C3BBB" w:rsidRDefault="007C3BBB" w:rsidP="006C62A4">
      <w:pPr>
        <w:spacing w:after="0" w:line="240" w:lineRule="auto"/>
        <w:jc w:val="both"/>
      </w:pPr>
    </w:p>
    <w:p w14:paraId="09873050" w14:textId="14ADD1F9" w:rsidR="007C3BBB" w:rsidRDefault="003A7757" w:rsidP="007C3BBB">
      <w:pPr>
        <w:spacing w:after="0" w:line="240" w:lineRule="auto"/>
        <w:jc w:val="both"/>
      </w:pPr>
      <w:sdt>
        <w:sdtPr>
          <w:id w:val="713701766"/>
          <w14:checkbox>
            <w14:checked w14:val="0"/>
            <w14:checkedState w14:val="2612" w14:font="MS Gothic"/>
            <w14:uncheckedState w14:val="2610" w14:font="MS Gothic"/>
          </w14:checkbox>
        </w:sdtPr>
        <w:sdtEndPr/>
        <w:sdtContent>
          <w:r w:rsidR="002079D3">
            <w:rPr>
              <w:rFonts w:ascii="MS Gothic" w:eastAsia="MS Gothic" w:hAnsi="MS Gothic" w:hint="eastAsia"/>
            </w:rPr>
            <w:t>☐</w:t>
          </w:r>
        </w:sdtContent>
      </w:sdt>
      <w:r w:rsidR="002079D3">
        <w:t xml:space="preserve"> </w:t>
      </w:r>
      <w:r w:rsidR="007C3BBB">
        <w:t>Que l’établissement n’appartient pas à une chaine de restauration</w:t>
      </w:r>
    </w:p>
    <w:p w14:paraId="35F0C9C4" w14:textId="77777777" w:rsidR="007C3BBB" w:rsidRDefault="007C3BBB" w:rsidP="007C3BBB">
      <w:pPr>
        <w:spacing w:after="0" w:line="240" w:lineRule="auto"/>
        <w:jc w:val="both"/>
      </w:pPr>
    </w:p>
    <w:p w14:paraId="717921A4" w14:textId="34F8132E" w:rsidR="007C3BBB" w:rsidRDefault="003A7757" w:rsidP="007C3BBB">
      <w:pPr>
        <w:spacing w:after="0" w:line="240" w:lineRule="auto"/>
        <w:jc w:val="both"/>
      </w:pPr>
      <w:sdt>
        <w:sdtPr>
          <w:id w:val="-692466175"/>
          <w14:checkbox>
            <w14:checked w14:val="0"/>
            <w14:checkedState w14:val="2612" w14:font="MS Gothic"/>
            <w14:uncheckedState w14:val="2610" w14:font="MS Gothic"/>
          </w14:checkbox>
        </w:sdtPr>
        <w:sdtEndPr/>
        <w:sdtContent>
          <w:r w:rsidR="002079D3">
            <w:rPr>
              <w:rFonts w:ascii="MS Gothic" w:eastAsia="MS Gothic" w:hAnsi="MS Gothic" w:hint="eastAsia"/>
            </w:rPr>
            <w:t>☐</w:t>
          </w:r>
        </w:sdtContent>
      </w:sdt>
      <w:r w:rsidR="002079D3">
        <w:t xml:space="preserve"> </w:t>
      </w:r>
      <w:r w:rsidR="007C3BBB">
        <w:t>Que l’activité de l’établissement est antérieure au 1</w:t>
      </w:r>
      <w:r w:rsidR="007C3BBB" w:rsidRPr="007C3BBB">
        <w:rPr>
          <w:vertAlign w:val="superscript"/>
        </w:rPr>
        <w:t>er</w:t>
      </w:r>
      <w:r w:rsidR="007C3BBB">
        <w:t xml:space="preserve"> juin 2020</w:t>
      </w:r>
    </w:p>
    <w:p w14:paraId="0997E5ED" w14:textId="77777777" w:rsidR="002079D3" w:rsidRDefault="002079D3" w:rsidP="007C3BBB">
      <w:pPr>
        <w:spacing w:after="0" w:line="240" w:lineRule="auto"/>
        <w:jc w:val="both"/>
      </w:pPr>
    </w:p>
    <w:p w14:paraId="25AA1943" w14:textId="77777777" w:rsidR="002079D3" w:rsidRDefault="003A7757" w:rsidP="002079D3">
      <w:pPr>
        <w:spacing w:after="0" w:line="240" w:lineRule="auto"/>
        <w:jc w:val="both"/>
      </w:pPr>
      <w:sdt>
        <w:sdtPr>
          <w:id w:val="-1700474016"/>
          <w14:checkbox>
            <w14:checked w14:val="0"/>
            <w14:checkedState w14:val="2612" w14:font="MS Gothic"/>
            <w14:uncheckedState w14:val="2610" w14:font="MS Gothic"/>
          </w14:checkbox>
        </w:sdtPr>
        <w:sdtEndPr/>
        <w:sdtContent>
          <w:r w:rsidR="002079D3">
            <w:rPr>
              <w:rFonts w:ascii="MS Gothic" w:eastAsia="MS Gothic" w:hAnsi="MS Gothic" w:hint="eastAsia"/>
            </w:rPr>
            <w:t>☐</w:t>
          </w:r>
        </w:sdtContent>
      </w:sdt>
      <w:r w:rsidR="002079D3">
        <w:t xml:space="preserve"> Que l’établissement subit une interdiction administrative d’accueil du public depuis le 30 octobre 2020, même en cas d’activité résiduelle telle que la vente à emporter</w:t>
      </w:r>
    </w:p>
    <w:p w14:paraId="78273E75" w14:textId="77777777" w:rsidR="006C62A4" w:rsidRDefault="006C62A4" w:rsidP="006C62A4">
      <w:pPr>
        <w:spacing w:after="0" w:line="240" w:lineRule="auto"/>
        <w:jc w:val="both"/>
      </w:pPr>
    </w:p>
    <w:p w14:paraId="7C8CEE7A" w14:textId="0BB5823F" w:rsidR="006C62A4" w:rsidRDefault="003A7757" w:rsidP="007C3BBB">
      <w:pPr>
        <w:spacing w:after="0" w:line="240" w:lineRule="auto"/>
        <w:jc w:val="both"/>
      </w:pPr>
      <w:sdt>
        <w:sdtPr>
          <w:id w:val="1476955008"/>
          <w14:checkbox>
            <w14:checked w14:val="0"/>
            <w14:checkedState w14:val="2612" w14:font="MS Gothic"/>
            <w14:uncheckedState w14:val="2610" w14:font="MS Gothic"/>
          </w14:checkbox>
        </w:sdtPr>
        <w:sdtEndPr/>
        <w:sdtContent>
          <w:r w:rsidR="002079D3">
            <w:rPr>
              <w:rFonts w:ascii="MS Gothic" w:eastAsia="MS Gothic" w:hAnsi="MS Gothic" w:hint="eastAsia"/>
            </w:rPr>
            <w:t>☐</w:t>
          </w:r>
        </w:sdtContent>
      </w:sdt>
      <w:r w:rsidR="002079D3">
        <w:t xml:space="preserve"> </w:t>
      </w:r>
      <w:r w:rsidR="007C3BBB">
        <w:t>De l’exactitude de l’intégralité des informations renseignées</w:t>
      </w:r>
      <w:r w:rsidR="006C62A4">
        <w:t xml:space="preserve"> dans le formulaire au format Excel</w:t>
      </w:r>
      <w:r w:rsidR="007C3BBB">
        <w:t xml:space="preserve"> figurant en annexe de ce dossier de candidature</w:t>
      </w:r>
    </w:p>
    <w:p w14:paraId="7F36953E" w14:textId="77777777" w:rsidR="007C3BBB" w:rsidRDefault="007C3BBB" w:rsidP="007C3BBB">
      <w:pPr>
        <w:spacing w:after="0" w:line="240" w:lineRule="auto"/>
        <w:jc w:val="both"/>
      </w:pPr>
    </w:p>
    <w:p w14:paraId="19515186" w14:textId="77777777" w:rsidR="007C3BBB" w:rsidRDefault="007C3BBB" w:rsidP="007C3BBB">
      <w:pPr>
        <w:spacing w:after="0" w:line="240" w:lineRule="auto"/>
        <w:jc w:val="both"/>
      </w:pPr>
    </w:p>
    <w:p w14:paraId="3CDA1E57" w14:textId="77777777" w:rsidR="002079D3" w:rsidRDefault="002079D3" w:rsidP="007C3BBB">
      <w:pPr>
        <w:spacing w:after="0" w:line="240" w:lineRule="auto"/>
        <w:jc w:val="both"/>
      </w:pPr>
    </w:p>
    <w:p w14:paraId="45C9C1BB" w14:textId="799C4B6D" w:rsidR="007C3BBB" w:rsidRPr="002079D3" w:rsidRDefault="007C3BBB" w:rsidP="007C3BBB">
      <w:pPr>
        <w:spacing w:after="0" w:line="240" w:lineRule="auto"/>
        <w:jc w:val="both"/>
        <w:rPr>
          <w:b/>
          <w:u w:val="single"/>
        </w:rPr>
      </w:pPr>
      <w:r w:rsidRPr="002079D3">
        <w:rPr>
          <w:b/>
          <w:u w:val="single"/>
        </w:rPr>
        <w:t>S’engage </w:t>
      </w:r>
      <w:r w:rsidR="00FD10AF">
        <w:rPr>
          <w:b/>
          <w:u w:val="single"/>
        </w:rPr>
        <w:t xml:space="preserve">(cocher) </w:t>
      </w:r>
      <w:r w:rsidRPr="002079D3">
        <w:rPr>
          <w:b/>
          <w:u w:val="single"/>
        </w:rPr>
        <w:t>:</w:t>
      </w:r>
    </w:p>
    <w:p w14:paraId="491F9CCC" w14:textId="77777777" w:rsidR="007C3BBB" w:rsidRDefault="007C3BBB" w:rsidP="007C3BBB">
      <w:pPr>
        <w:spacing w:after="0" w:line="240" w:lineRule="auto"/>
        <w:jc w:val="both"/>
      </w:pPr>
    </w:p>
    <w:p w14:paraId="30CBFD9A" w14:textId="54389870" w:rsidR="007C3BBB" w:rsidRDefault="003A7757" w:rsidP="007C3BBB">
      <w:pPr>
        <w:spacing w:after="0" w:line="240" w:lineRule="auto"/>
        <w:jc w:val="both"/>
      </w:pPr>
      <w:sdt>
        <w:sdtPr>
          <w:id w:val="1987516207"/>
          <w14:checkbox>
            <w14:checked w14:val="0"/>
            <w14:checkedState w14:val="2612" w14:font="MS Gothic"/>
            <w14:uncheckedState w14:val="2610" w14:font="MS Gothic"/>
          </w14:checkbox>
        </w:sdtPr>
        <w:sdtEndPr/>
        <w:sdtContent>
          <w:r w:rsidR="002079D3">
            <w:rPr>
              <w:rFonts w:ascii="MS Gothic" w:eastAsia="MS Gothic" w:hAnsi="MS Gothic" w:hint="eastAsia"/>
            </w:rPr>
            <w:t>☐</w:t>
          </w:r>
        </w:sdtContent>
      </w:sdt>
      <w:r w:rsidR="002079D3">
        <w:t xml:space="preserve"> </w:t>
      </w:r>
      <w:r w:rsidR="007C3BBB">
        <w:t>A assurer la publicité de l’aide qui lui sera octroyée par le Département le cas échéant</w:t>
      </w:r>
    </w:p>
    <w:p w14:paraId="58A097A9" w14:textId="77777777" w:rsidR="007C3BBB" w:rsidRDefault="007C3BBB" w:rsidP="007C3BBB">
      <w:pPr>
        <w:spacing w:after="0" w:line="240" w:lineRule="auto"/>
        <w:jc w:val="both"/>
      </w:pPr>
    </w:p>
    <w:p w14:paraId="7D03061F" w14:textId="7143CE30" w:rsidR="007C3BBB" w:rsidRDefault="003A7757" w:rsidP="007C3BBB">
      <w:pPr>
        <w:spacing w:after="0" w:line="240" w:lineRule="auto"/>
        <w:jc w:val="both"/>
      </w:pPr>
      <w:sdt>
        <w:sdtPr>
          <w:id w:val="880368034"/>
          <w14:checkbox>
            <w14:checked w14:val="0"/>
            <w14:checkedState w14:val="2612" w14:font="MS Gothic"/>
            <w14:uncheckedState w14:val="2610" w14:font="MS Gothic"/>
          </w14:checkbox>
        </w:sdtPr>
        <w:sdtEndPr/>
        <w:sdtContent>
          <w:r w:rsidR="002079D3">
            <w:rPr>
              <w:rFonts w:ascii="MS Gothic" w:eastAsia="MS Gothic" w:hAnsi="MS Gothic" w:hint="eastAsia"/>
            </w:rPr>
            <w:t>☐</w:t>
          </w:r>
        </w:sdtContent>
      </w:sdt>
      <w:r w:rsidR="002079D3">
        <w:t xml:space="preserve"> </w:t>
      </w:r>
      <w:r w:rsidR="007C3BBB">
        <w:t>A se soumettre au contrôle a posteriori de l’exactitude des renseignements par les services du Département. En cas d’inexactitude constatée, le bénéfic</w:t>
      </w:r>
      <w:r w:rsidR="00F01177">
        <w:t>iaire remboursera l’aide perçue</w:t>
      </w:r>
    </w:p>
    <w:p w14:paraId="6C086C3F" w14:textId="77777777" w:rsidR="007C3BBB" w:rsidRDefault="007C3BBB" w:rsidP="007C3BBB">
      <w:pPr>
        <w:spacing w:after="0" w:line="240" w:lineRule="auto"/>
        <w:jc w:val="both"/>
      </w:pPr>
    </w:p>
    <w:p w14:paraId="4669093E" w14:textId="77777777" w:rsidR="007C3BBB" w:rsidRDefault="007C3BBB" w:rsidP="007C3BBB">
      <w:pPr>
        <w:spacing w:after="0" w:line="240" w:lineRule="auto"/>
        <w:jc w:val="both"/>
      </w:pPr>
    </w:p>
    <w:p w14:paraId="41627B17" w14:textId="77777777" w:rsidR="007C3BBB" w:rsidRDefault="007C3BBB" w:rsidP="007C3BBB">
      <w:pPr>
        <w:spacing w:after="0" w:line="240" w:lineRule="auto"/>
        <w:jc w:val="both"/>
      </w:pPr>
    </w:p>
    <w:p w14:paraId="2A2A6D31" w14:textId="77777777" w:rsidR="007C3BBB" w:rsidRPr="00E61288" w:rsidRDefault="007C3BBB" w:rsidP="007C3BBB">
      <w:pPr>
        <w:spacing w:after="0" w:line="240" w:lineRule="auto"/>
        <w:jc w:val="both"/>
      </w:pPr>
    </w:p>
    <w:p w14:paraId="14940651" w14:textId="77777777" w:rsidR="006C62A4" w:rsidRPr="00E61288" w:rsidRDefault="006C62A4" w:rsidP="006C62A4">
      <w:pPr>
        <w:spacing w:after="0" w:line="240" w:lineRule="auto"/>
        <w:jc w:val="center"/>
      </w:pPr>
    </w:p>
    <w:p w14:paraId="0DC315FD" w14:textId="77777777" w:rsidR="006C62A4" w:rsidRPr="00E61288" w:rsidRDefault="006C62A4" w:rsidP="006C62A4">
      <w:pPr>
        <w:spacing w:after="0" w:line="240" w:lineRule="auto"/>
        <w:jc w:val="center"/>
      </w:pPr>
    </w:p>
    <w:p w14:paraId="102F461B" w14:textId="77777777" w:rsidR="006C62A4" w:rsidRPr="00E61288" w:rsidRDefault="006C62A4" w:rsidP="006C62A4">
      <w:pPr>
        <w:spacing w:after="0" w:line="240" w:lineRule="auto"/>
        <w:jc w:val="center"/>
      </w:pPr>
    </w:p>
    <w:p w14:paraId="00A14052" w14:textId="77777777" w:rsidR="006C62A4" w:rsidRDefault="006C62A4" w:rsidP="006C62A4">
      <w:pPr>
        <w:spacing w:after="0" w:line="240" w:lineRule="auto"/>
        <w:ind w:left="4956"/>
      </w:pPr>
      <w:r>
        <w:t>Fait à :</w:t>
      </w:r>
    </w:p>
    <w:p w14:paraId="452D3A58" w14:textId="77777777" w:rsidR="006C62A4" w:rsidRDefault="006C62A4" w:rsidP="006C62A4">
      <w:pPr>
        <w:spacing w:after="0" w:line="240" w:lineRule="auto"/>
        <w:ind w:left="4956"/>
      </w:pPr>
    </w:p>
    <w:p w14:paraId="7324106B" w14:textId="77777777" w:rsidR="006C62A4" w:rsidRPr="00E61288" w:rsidRDefault="006C62A4" w:rsidP="006C62A4">
      <w:pPr>
        <w:spacing w:after="0" w:line="240" w:lineRule="auto"/>
        <w:ind w:left="4956"/>
      </w:pPr>
      <w:r>
        <w:t>Le :</w:t>
      </w:r>
    </w:p>
    <w:p w14:paraId="4996C4FE" w14:textId="77777777" w:rsidR="006C62A4" w:rsidRPr="00E61288" w:rsidRDefault="006C62A4" w:rsidP="006C62A4">
      <w:pPr>
        <w:spacing w:after="0" w:line="240" w:lineRule="auto"/>
        <w:jc w:val="center"/>
      </w:pPr>
    </w:p>
    <w:p w14:paraId="3810224F" w14:textId="77777777" w:rsidR="006C62A4" w:rsidRPr="00E61288" w:rsidRDefault="006C62A4" w:rsidP="006C62A4">
      <w:pPr>
        <w:spacing w:after="0" w:line="240" w:lineRule="auto"/>
        <w:jc w:val="center"/>
      </w:pPr>
      <w:r>
        <w:t>Signature du représentant légal et cachet de l’organisme</w:t>
      </w:r>
    </w:p>
    <w:p w14:paraId="68C1C485" w14:textId="77777777" w:rsidR="006C62A4" w:rsidRDefault="006C62A4" w:rsidP="0055570D">
      <w:pPr>
        <w:tabs>
          <w:tab w:val="left" w:pos="949"/>
        </w:tabs>
        <w:spacing w:after="0"/>
        <w:jc w:val="center"/>
        <w:rPr>
          <w:i/>
          <w:iCs/>
          <w:sz w:val="28"/>
          <w:szCs w:val="28"/>
        </w:rPr>
      </w:pPr>
    </w:p>
    <w:p w14:paraId="6C9D0585" w14:textId="77777777" w:rsidR="006C62A4" w:rsidRDefault="006C62A4" w:rsidP="0055570D">
      <w:pPr>
        <w:tabs>
          <w:tab w:val="left" w:pos="949"/>
        </w:tabs>
        <w:spacing w:after="0"/>
        <w:jc w:val="center"/>
        <w:rPr>
          <w:i/>
          <w:iCs/>
          <w:sz w:val="28"/>
          <w:szCs w:val="28"/>
        </w:rPr>
      </w:pPr>
    </w:p>
    <w:p w14:paraId="6F93F6BC" w14:textId="33688CD4" w:rsidR="003317DE" w:rsidRPr="0009143F" w:rsidRDefault="0009143F" w:rsidP="0009143F">
      <w:pPr>
        <w:jc w:val="center"/>
        <w:rPr>
          <w:b/>
          <w:bCs/>
          <w:sz w:val="28"/>
          <w:szCs w:val="28"/>
        </w:rPr>
      </w:pPr>
      <w:r w:rsidRPr="0009143F">
        <w:rPr>
          <w:b/>
          <w:bCs/>
          <w:sz w:val="28"/>
          <w:szCs w:val="28"/>
        </w:rPr>
        <w:lastRenderedPageBreak/>
        <w:t>3 - DOCUMENTS CONSTITUTIFS DU DOSSIER ET JUSTIFICATIFS A JOINDRE</w:t>
      </w:r>
    </w:p>
    <w:p w14:paraId="1A6D6CE8" w14:textId="77777777" w:rsidR="003317DE" w:rsidRDefault="003317DE" w:rsidP="00FC13DF">
      <w:pPr>
        <w:tabs>
          <w:tab w:val="left" w:pos="949"/>
        </w:tabs>
        <w:spacing w:after="0"/>
        <w:rPr>
          <w:iCs/>
          <w:sz w:val="28"/>
          <w:szCs w:val="28"/>
        </w:rPr>
      </w:pPr>
    </w:p>
    <w:p w14:paraId="7610EB29" w14:textId="0938CE87" w:rsidR="001F6376" w:rsidRDefault="003A7757" w:rsidP="001F6376">
      <w:pPr>
        <w:suppressAutoHyphens/>
        <w:spacing w:after="0"/>
        <w:jc w:val="both"/>
      </w:pPr>
      <w:sdt>
        <w:sdtPr>
          <w:id w:val="-382560365"/>
          <w14:checkbox>
            <w14:checked w14:val="0"/>
            <w14:checkedState w14:val="2612" w14:font="MS Gothic"/>
            <w14:uncheckedState w14:val="2610" w14:font="MS Gothic"/>
          </w14:checkbox>
        </w:sdtPr>
        <w:sdtEndPr/>
        <w:sdtContent>
          <w:r w:rsidR="001F6376">
            <w:rPr>
              <w:rFonts w:ascii="MS Gothic" w:eastAsia="MS Gothic" w:hAnsi="MS Gothic" w:hint="eastAsia"/>
            </w:rPr>
            <w:t>☐</w:t>
          </w:r>
        </w:sdtContent>
      </w:sdt>
      <w:r w:rsidR="001F6376">
        <w:t xml:space="preserve"> D</w:t>
      </w:r>
      <w:r w:rsidR="001F6376" w:rsidRPr="00A84C9A">
        <w:t xml:space="preserve">ossier </w:t>
      </w:r>
      <w:r w:rsidR="001F6376">
        <w:t>de demande de subvention dûment complété et signé</w:t>
      </w:r>
    </w:p>
    <w:p w14:paraId="021A8680" w14:textId="55650097" w:rsidR="001F6376" w:rsidRDefault="003A7757" w:rsidP="001F6376">
      <w:pPr>
        <w:suppressAutoHyphens/>
        <w:spacing w:after="0"/>
        <w:jc w:val="both"/>
      </w:pPr>
      <w:sdt>
        <w:sdtPr>
          <w:id w:val="-1098629743"/>
          <w14:checkbox>
            <w14:checked w14:val="0"/>
            <w14:checkedState w14:val="2612" w14:font="MS Gothic"/>
            <w14:uncheckedState w14:val="2610" w14:font="MS Gothic"/>
          </w14:checkbox>
        </w:sdtPr>
        <w:sdtEndPr/>
        <w:sdtContent>
          <w:r w:rsidR="001F6376">
            <w:rPr>
              <w:rFonts w:ascii="MS Gothic" w:eastAsia="MS Gothic" w:hAnsi="MS Gothic" w:hint="eastAsia"/>
            </w:rPr>
            <w:t>☐</w:t>
          </w:r>
        </w:sdtContent>
      </w:sdt>
      <w:r w:rsidR="001F6376">
        <w:t xml:space="preserve"> Formulaire</w:t>
      </w:r>
      <w:r w:rsidR="00EC4F60">
        <w:t xml:space="preserve"> annexe</w:t>
      </w:r>
      <w:r w:rsidR="001F6376">
        <w:t xml:space="preserve"> au format Excel dûment complété (à télécharger sur le site Internet du Département)</w:t>
      </w:r>
    </w:p>
    <w:p w14:paraId="4EA680B1" w14:textId="57E68EAF" w:rsidR="001F6376" w:rsidRDefault="003A7757" w:rsidP="001F6376">
      <w:pPr>
        <w:spacing w:after="0"/>
        <w:jc w:val="both"/>
      </w:pPr>
      <w:sdt>
        <w:sdtPr>
          <w:id w:val="-423498108"/>
          <w14:checkbox>
            <w14:checked w14:val="0"/>
            <w14:checkedState w14:val="2612" w14:font="MS Gothic"/>
            <w14:uncheckedState w14:val="2610" w14:font="MS Gothic"/>
          </w14:checkbox>
        </w:sdtPr>
        <w:sdtEndPr/>
        <w:sdtContent>
          <w:r w:rsidR="001F6376">
            <w:rPr>
              <w:rFonts w:ascii="MS Gothic" w:eastAsia="MS Gothic" w:hAnsi="MS Gothic" w:hint="eastAsia"/>
            </w:rPr>
            <w:t>☐</w:t>
          </w:r>
        </w:sdtContent>
      </w:sdt>
      <w:r w:rsidR="001F6376">
        <w:t xml:space="preserve"> </w:t>
      </w:r>
      <w:r w:rsidR="00FD10AF">
        <w:t xml:space="preserve">Preuve de l’existence légale de l’établissement (extrait K, </w:t>
      </w:r>
      <w:proofErr w:type="spellStart"/>
      <w:r w:rsidR="00FD10AF">
        <w:t>Kbis</w:t>
      </w:r>
      <w:proofErr w:type="spellEnd"/>
      <w:r w:rsidR="00FD10AF">
        <w:t xml:space="preserve"> ou D1)</w:t>
      </w:r>
    </w:p>
    <w:p w14:paraId="4599EA6A" w14:textId="77777777" w:rsidR="001F6376" w:rsidRDefault="003A7757" w:rsidP="001F6376">
      <w:pPr>
        <w:tabs>
          <w:tab w:val="left" w:pos="1125"/>
        </w:tabs>
        <w:spacing w:after="0"/>
        <w:jc w:val="both"/>
      </w:pPr>
      <w:sdt>
        <w:sdtPr>
          <w:id w:val="1533385071"/>
          <w14:checkbox>
            <w14:checked w14:val="0"/>
            <w14:checkedState w14:val="2612" w14:font="MS Gothic"/>
            <w14:uncheckedState w14:val="2610" w14:font="MS Gothic"/>
          </w14:checkbox>
        </w:sdtPr>
        <w:sdtEndPr/>
        <w:sdtContent>
          <w:r w:rsidR="001F6376">
            <w:rPr>
              <w:rFonts w:ascii="MS Gothic" w:eastAsia="MS Gothic" w:hAnsi="MS Gothic" w:hint="eastAsia"/>
            </w:rPr>
            <w:t>☐</w:t>
          </w:r>
        </w:sdtContent>
      </w:sdt>
      <w:r w:rsidR="001F6376">
        <w:t xml:space="preserve"> Avis de situation au répertoire SIRENE (INSEE)</w:t>
      </w:r>
    </w:p>
    <w:p w14:paraId="115FFBDF" w14:textId="59B12357" w:rsidR="004342D1" w:rsidRDefault="003A7757" w:rsidP="00FD10AF">
      <w:pPr>
        <w:spacing w:after="0"/>
        <w:jc w:val="both"/>
      </w:pPr>
      <w:sdt>
        <w:sdtPr>
          <w:id w:val="739910598"/>
          <w14:checkbox>
            <w14:checked w14:val="0"/>
            <w14:checkedState w14:val="2612" w14:font="MS Gothic"/>
            <w14:uncheckedState w14:val="2610" w14:font="MS Gothic"/>
          </w14:checkbox>
        </w:sdtPr>
        <w:sdtEndPr/>
        <w:sdtContent>
          <w:r w:rsidR="001F6376">
            <w:rPr>
              <w:rFonts w:ascii="MS Gothic" w:eastAsia="MS Gothic" w:hAnsi="MS Gothic" w:hint="eastAsia"/>
            </w:rPr>
            <w:t>☐</w:t>
          </w:r>
        </w:sdtContent>
      </w:sdt>
      <w:r w:rsidR="001F6376">
        <w:t xml:space="preserve"> Coordonnées bancaires</w:t>
      </w:r>
    </w:p>
    <w:p w14:paraId="45902EEC" w14:textId="442ECA14" w:rsidR="00FD10AF" w:rsidRDefault="00FD10AF" w:rsidP="00FD10AF">
      <w:pPr>
        <w:spacing w:after="0"/>
        <w:jc w:val="both"/>
        <w:rPr>
          <w:rFonts w:ascii="MS Gothic" w:eastAsia="MS Gothic" w:hAnsi="MS Gothic"/>
        </w:rPr>
      </w:pPr>
    </w:p>
    <w:p w14:paraId="520B3722" w14:textId="65CD06FE" w:rsidR="00FD10AF" w:rsidRPr="00FD10AF" w:rsidRDefault="00FD10AF" w:rsidP="00FD10AF">
      <w:pPr>
        <w:spacing w:after="0"/>
        <w:jc w:val="both"/>
        <w:rPr>
          <w:u w:val="single"/>
        </w:rPr>
      </w:pPr>
      <w:r w:rsidRPr="00FD10AF">
        <w:rPr>
          <w:u w:val="single"/>
        </w:rPr>
        <w:t>Pour la période janvier-mars 2021 :</w:t>
      </w:r>
    </w:p>
    <w:p w14:paraId="0592218F" w14:textId="77777777" w:rsidR="00FD10AF" w:rsidRDefault="00FD10AF" w:rsidP="00FD10AF">
      <w:pPr>
        <w:spacing w:after="0"/>
        <w:jc w:val="both"/>
      </w:pPr>
    </w:p>
    <w:p w14:paraId="7E0B2A4A" w14:textId="1727F0EE" w:rsidR="00FD10AF" w:rsidRDefault="003A7757" w:rsidP="00FD10AF">
      <w:pPr>
        <w:suppressAutoHyphens/>
        <w:spacing w:after="0"/>
        <w:jc w:val="both"/>
      </w:pPr>
      <w:sdt>
        <w:sdtPr>
          <w:id w:val="-273402321"/>
          <w14:checkbox>
            <w14:checked w14:val="0"/>
            <w14:checkedState w14:val="2612" w14:font="MS Gothic"/>
            <w14:uncheckedState w14:val="2610" w14:font="MS Gothic"/>
          </w14:checkbox>
        </w:sdtPr>
        <w:sdtEndPr/>
        <w:sdtContent>
          <w:r w:rsidR="00FD10AF">
            <w:rPr>
              <w:rFonts w:ascii="MS Gothic" w:eastAsia="MS Gothic" w:hAnsi="MS Gothic" w:hint="eastAsia"/>
            </w:rPr>
            <w:t>☐</w:t>
          </w:r>
        </w:sdtContent>
      </w:sdt>
      <w:r w:rsidR="00FD10AF">
        <w:t xml:space="preserve"> Quittances de loyers</w:t>
      </w:r>
    </w:p>
    <w:p w14:paraId="0D624E86" w14:textId="07340C32" w:rsidR="00FD10AF" w:rsidRDefault="003A7757" w:rsidP="00FD10AF">
      <w:pPr>
        <w:suppressAutoHyphens/>
        <w:spacing w:after="0"/>
        <w:jc w:val="both"/>
      </w:pPr>
      <w:sdt>
        <w:sdtPr>
          <w:id w:val="160979252"/>
          <w14:checkbox>
            <w14:checked w14:val="0"/>
            <w14:checkedState w14:val="2612" w14:font="MS Gothic"/>
            <w14:uncheckedState w14:val="2610" w14:font="MS Gothic"/>
          </w14:checkbox>
        </w:sdtPr>
        <w:sdtEndPr/>
        <w:sdtContent>
          <w:r w:rsidR="00FD10AF">
            <w:rPr>
              <w:rFonts w:ascii="MS Gothic" w:eastAsia="MS Gothic" w:hAnsi="MS Gothic" w:hint="eastAsia"/>
            </w:rPr>
            <w:t>☐</w:t>
          </w:r>
        </w:sdtContent>
      </w:sdt>
      <w:r w:rsidR="00FD10AF">
        <w:t xml:space="preserve"> Echéancier de remboursement d’emprunt bancaire</w:t>
      </w:r>
    </w:p>
    <w:p w14:paraId="0F6B250D" w14:textId="332E671A" w:rsidR="00FD10AF" w:rsidRDefault="003A7757" w:rsidP="00FD10AF">
      <w:pPr>
        <w:spacing w:after="0"/>
        <w:jc w:val="both"/>
      </w:pPr>
      <w:sdt>
        <w:sdtPr>
          <w:id w:val="1837260526"/>
          <w14:checkbox>
            <w14:checked w14:val="0"/>
            <w14:checkedState w14:val="2612" w14:font="MS Gothic"/>
            <w14:uncheckedState w14:val="2610" w14:font="MS Gothic"/>
          </w14:checkbox>
        </w:sdtPr>
        <w:sdtEndPr/>
        <w:sdtContent>
          <w:r w:rsidR="00FD10AF">
            <w:rPr>
              <w:rFonts w:ascii="MS Gothic" w:eastAsia="MS Gothic" w:hAnsi="MS Gothic" w:hint="eastAsia"/>
            </w:rPr>
            <w:t>☐</w:t>
          </w:r>
        </w:sdtContent>
      </w:sdt>
      <w:r w:rsidR="00FD10AF">
        <w:t xml:space="preserve"> Justificatif des frais bancaires</w:t>
      </w:r>
    </w:p>
    <w:p w14:paraId="7060DF33" w14:textId="77777777" w:rsidR="0009143F" w:rsidRDefault="003A7757" w:rsidP="0009143F">
      <w:pPr>
        <w:spacing w:after="0"/>
        <w:jc w:val="both"/>
      </w:pPr>
      <w:sdt>
        <w:sdtPr>
          <w:id w:val="-955175236"/>
          <w14:checkbox>
            <w14:checked w14:val="0"/>
            <w14:checkedState w14:val="2612" w14:font="MS Gothic"/>
            <w14:uncheckedState w14:val="2610" w14:font="MS Gothic"/>
          </w14:checkbox>
        </w:sdtPr>
        <w:sdtEndPr/>
        <w:sdtContent>
          <w:r w:rsidR="0009143F">
            <w:rPr>
              <w:rFonts w:ascii="MS Gothic" w:eastAsia="MS Gothic" w:hAnsi="MS Gothic" w:hint="eastAsia"/>
            </w:rPr>
            <w:t>☐</w:t>
          </w:r>
        </w:sdtContent>
      </w:sdt>
      <w:r w:rsidR="0009143F">
        <w:t xml:space="preserve"> Echéancier du contrat d’assurance</w:t>
      </w:r>
    </w:p>
    <w:p w14:paraId="1C792A4F" w14:textId="5552B33D" w:rsidR="00FD10AF" w:rsidRDefault="003A7757" w:rsidP="00FD10AF">
      <w:pPr>
        <w:tabs>
          <w:tab w:val="left" w:pos="1125"/>
        </w:tabs>
        <w:spacing w:after="0"/>
        <w:jc w:val="both"/>
      </w:pPr>
      <w:sdt>
        <w:sdtPr>
          <w:id w:val="951212609"/>
          <w14:checkbox>
            <w14:checked w14:val="0"/>
            <w14:checkedState w14:val="2612" w14:font="MS Gothic"/>
            <w14:uncheckedState w14:val="2610" w14:font="MS Gothic"/>
          </w14:checkbox>
        </w:sdtPr>
        <w:sdtEndPr/>
        <w:sdtContent>
          <w:r w:rsidR="00FD10AF">
            <w:rPr>
              <w:rFonts w:ascii="MS Gothic" w:eastAsia="MS Gothic" w:hAnsi="MS Gothic" w:hint="eastAsia"/>
            </w:rPr>
            <w:t>☐</w:t>
          </w:r>
        </w:sdtContent>
      </w:sdt>
      <w:r w:rsidR="00FD10AF">
        <w:t xml:space="preserve"> Factures de fluides</w:t>
      </w:r>
    </w:p>
    <w:p w14:paraId="6F58D038" w14:textId="2D3043A0" w:rsidR="00FD10AF" w:rsidRDefault="003A7757" w:rsidP="00FD10AF">
      <w:pPr>
        <w:spacing w:after="0"/>
        <w:jc w:val="both"/>
      </w:pPr>
      <w:sdt>
        <w:sdtPr>
          <w:id w:val="-1266914535"/>
          <w14:checkbox>
            <w14:checked w14:val="0"/>
            <w14:checkedState w14:val="2612" w14:font="MS Gothic"/>
            <w14:uncheckedState w14:val="2610" w14:font="MS Gothic"/>
          </w14:checkbox>
        </w:sdtPr>
        <w:sdtEndPr/>
        <w:sdtContent>
          <w:r w:rsidR="00FD10AF">
            <w:rPr>
              <w:rFonts w:ascii="MS Gothic" w:eastAsia="MS Gothic" w:hAnsi="MS Gothic" w:hint="eastAsia"/>
            </w:rPr>
            <w:t>☐</w:t>
          </w:r>
        </w:sdtContent>
      </w:sdt>
      <w:r w:rsidR="00FD10AF">
        <w:t xml:space="preserve"> Factures de télécommunications</w:t>
      </w:r>
    </w:p>
    <w:p w14:paraId="3F0A02ED" w14:textId="11C196E7" w:rsidR="00FD10AF" w:rsidRDefault="003A7757" w:rsidP="00FD10AF">
      <w:pPr>
        <w:tabs>
          <w:tab w:val="left" w:pos="1125"/>
        </w:tabs>
        <w:spacing w:after="0"/>
        <w:jc w:val="both"/>
      </w:pPr>
      <w:sdt>
        <w:sdtPr>
          <w:id w:val="733590270"/>
          <w14:checkbox>
            <w14:checked w14:val="0"/>
            <w14:checkedState w14:val="2612" w14:font="MS Gothic"/>
            <w14:uncheckedState w14:val="2610" w14:font="MS Gothic"/>
          </w14:checkbox>
        </w:sdtPr>
        <w:sdtEndPr/>
        <w:sdtContent>
          <w:r w:rsidR="00FD10AF">
            <w:rPr>
              <w:rFonts w:ascii="MS Gothic" w:eastAsia="MS Gothic" w:hAnsi="MS Gothic" w:hint="eastAsia"/>
            </w:rPr>
            <w:t>☐</w:t>
          </w:r>
        </w:sdtContent>
      </w:sdt>
      <w:r w:rsidR="00FD10AF">
        <w:t xml:space="preserve"> Justificatifs de versement des aides publiques (fonds de solidarité nationale, aide nationale aux coûts fixes et/ou subventions locales de la Région, de l’EPCI et/ou de la commune)</w:t>
      </w:r>
    </w:p>
    <w:p w14:paraId="1029C326" w14:textId="77777777" w:rsidR="00FD10AF" w:rsidRDefault="00FD10AF" w:rsidP="00FD10AF">
      <w:pPr>
        <w:spacing w:after="0"/>
        <w:jc w:val="both"/>
      </w:pPr>
    </w:p>
    <w:p w14:paraId="521E11E9" w14:textId="77777777" w:rsidR="00FD10AF" w:rsidRDefault="00FD10AF" w:rsidP="00FD10AF">
      <w:pPr>
        <w:spacing w:after="0"/>
        <w:jc w:val="both"/>
      </w:pPr>
    </w:p>
    <w:p w14:paraId="38C69308" w14:textId="77777777" w:rsidR="00FD10AF" w:rsidRDefault="00FD10AF" w:rsidP="00FD10AF">
      <w:pPr>
        <w:spacing w:after="0"/>
        <w:jc w:val="both"/>
      </w:pPr>
    </w:p>
    <w:p w14:paraId="2EC5EEE1" w14:textId="77777777" w:rsidR="00FD10AF" w:rsidRPr="004342D1" w:rsidRDefault="00FD10AF" w:rsidP="00FD10AF">
      <w:pPr>
        <w:tabs>
          <w:tab w:val="num" w:pos="360"/>
          <w:tab w:val="left" w:pos="949"/>
        </w:tabs>
        <w:spacing w:after="0"/>
        <w:jc w:val="both"/>
        <w:rPr>
          <w:rFonts w:ascii="Times New Roman" w:hAnsi="Times New Roman" w:cs="Times New Roman"/>
          <w:b/>
          <w:bCs/>
          <w:sz w:val="14"/>
          <w:u w:val="single"/>
        </w:rPr>
      </w:pPr>
    </w:p>
    <w:p w14:paraId="7A69E8B4" w14:textId="77777777" w:rsidR="00FD10AF" w:rsidRDefault="00FD10AF" w:rsidP="00EC4F60">
      <w:pPr>
        <w:pBdr>
          <w:top w:val="single" w:sz="4" w:space="1" w:color="auto"/>
          <w:left w:val="single" w:sz="4" w:space="4" w:color="auto"/>
          <w:bottom w:val="single" w:sz="4" w:space="1" w:color="auto"/>
          <w:right w:val="single" w:sz="4" w:space="31" w:color="auto"/>
        </w:pBdr>
        <w:rPr>
          <w:b/>
          <w:bCs/>
        </w:rPr>
      </w:pPr>
      <w:r w:rsidRPr="00487EF6">
        <w:rPr>
          <w:b/>
          <w:bCs/>
        </w:rPr>
        <w:t>Le dossier doit être complet pour pouvoir être examiné.</w:t>
      </w:r>
    </w:p>
    <w:p w14:paraId="142D3C70" w14:textId="57A2122D" w:rsidR="00EC4F60" w:rsidRDefault="00FD10AF" w:rsidP="00EC4F60">
      <w:pPr>
        <w:pBdr>
          <w:top w:val="single" w:sz="4" w:space="1" w:color="auto"/>
          <w:left w:val="single" w:sz="4" w:space="4" w:color="auto"/>
          <w:bottom w:val="single" w:sz="4" w:space="1" w:color="auto"/>
          <w:right w:val="single" w:sz="4" w:space="31" w:color="auto"/>
        </w:pBdr>
        <w:rPr>
          <w:b/>
        </w:rPr>
      </w:pPr>
      <w:r>
        <w:t>Le dossier</w:t>
      </w:r>
      <w:r w:rsidRPr="00BF2DC0">
        <w:t xml:space="preserve"> de</w:t>
      </w:r>
      <w:r>
        <w:t xml:space="preserve"> candidature</w:t>
      </w:r>
      <w:r w:rsidR="00EC4F60">
        <w:t>, l’annexe au format Excel</w:t>
      </w:r>
      <w:r>
        <w:t xml:space="preserve"> et</w:t>
      </w:r>
      <w:r w:rsidR="00EC4F60">
        <w:t xml:space="preserve"> les</w:t>
      </w:r>
      <w:r>
        <w:t xml:space="preserve"> documents justificatifs </w:t>
      </w:r>
      <w:r w:rsidRPr="00BF2DC0">
        <w:t xml:space="preserve">sont à adresser </w:t>
      </w:r>
      <w:r>
        <w:rPr>
          <w:b/>
          <w:u w:val="single"/>
        </w:rPr>
        <w:t>exclusivement par voie électronique</w:t>
      </w:r>
      <w:r w:rsidRPr="00AC6F59">
        <w:rPr>
          <w:b/>
          <w:u w:val="single"/>
        </w:rPr>
        <w:t xml:space="preserve"> </w:t>
      </w:r>
      <w:r>
        <w:rPr>
          <w:b/>
          <w:u w:val="single"/>
        </w:rPr>
        <w:t>au plus tard le lundi 29 mars 2021 à :</w:t>
      </w:r>
      <w:r w:rsidR="00EC4F60">
        <w:rPr>
          <w:b/>
        </w:rPr>
        <w:t xml:space="preserve"> </w:t>
      </w:r>
    </w:p>
    <w:p w14:paraId="4C113FB8" w14:textId="26745308" w:rsidR="00FD10AF" w:rsidRDefault="003A7757" w:rsidP="00EC4F60">
      <w:pPr>
        <w:pBdr>
          <w:top w:val="single" w:sz="4" w:space="1" w:color="auto"/>
          <w:left w:val="single" w:sz="4" w:space="4" w:color="auto"/>
          <w:bottom w:val="single" w:sz="4" w:space="1" w:color="auto"/>
          <w:right w:val="single" w:sz="4" w:space="31" w:color="auto"/>
        </w:pBdr>
        <w:jc w:val="center"/>
        <w:rPr>
          <w:rStyle w:val="Lienhypertexte"/>
          <w:b/>
        </w:rPr>
      </w:pPr>
      <w:hyperlink r:id="rId9" w:history="1">
        <w:r w:rsidR="00FD10AF" w:rsidRPr="006153D9">
          <w:rPr>
            <w:rStyle w:val="Lienhypertexte"/>
            <w:b/>
          </w:rPr>
          <w:t>fondsrestauration@departement77.fr</w:t>
        </w:r>
      </w:hyperlink>
    </w:p>
    <w:p w14:paraId="421FA3CE" w14:textId="77777777" w:rsidR="003A7757" w:rsidRDefault="003A7757" w:rsidP="00EC4F60">
      <w:pPr>
        <w:pBdr>
          <w:top w:val="single" w:sz="4" w:space="1" w:color="auto"/>
          <w:left w:val="single" w:sz="4" w:space="4" w:color="auto"/>
          <w:bottom w:val="single" w:sz="4" w:space="1" w:color="auto"/>
          <w:right w:val="single" w:sz="4" w:space="31" w:color="auto"/>
        </w:pBdr>
        <w:jc w:val="center"/>
        <w:rPr>
          <w:b/>
        </w:rPr>
      </w:pPr>
    </w:p>
    <w:p w14:paraId="00BDABD7" w14:textId="77777777" w:rsidR="00FD10AF" w:rsidRDefault="00FD10AF" w:rsidP="00FD10AF">
      <w:pPr>
        <w:spacing w:after="0"/>
        <w:jc w:val="both"/>
      </w:pPr>
      <w:bookmarkStart w:id="0" w:name="_GoBack"/>
      <w:bookmarkEnd w:id="0"/>
    </w:p>
    <w:p w14:paraId="4F5F8975" w14:textId="0B2D11BF" w:rsidR="0009143F" w:rsidRDefault="0009143F">
      <w:pPr>
        <w:spacing w:after="160" w:line="259" w:lineRule="auto"/>
      </w:pPr>
      <w:r>
        <w:br w:type="page"/>
      </w:r>
    </w:p>
    <w:p w14:paraId="5440EA7E" w14:textId="00AB3C5E" w:rsidR="0009143F" w:rsidRPr="0009143F" w:rsidRDefault="0009143F" w:rsidP="0009143F">
      <w:pPr>
        <w:jc w:val="center"/>
        <w:rPr>
          <w:b/>
          <w:bCs/>
          <w:sz w:val="28"/>
          <w:szCs w:val="28"/>
        </w:rPr>
      </w:pPr>
      <w:r>
        <w:rPr>
          <w:b/>
          <w:bCs/>
          <w:sz w:val="28"/>
          <w:szCs w:val="28"/>
        </w:rPr>
        <w:lastRenderedPageBreak/>
        <w:t>4</w:t>
      </w:r>
      <w:r w:rsidRPr="0009143F">
        <w:rPr>
          <w:b/>
          <w:bCs/>
          <w:sz w:val="28"/>
          <w:szCs w:val="28"/>
        </w:rPr>
        <w:t xml:space="preserve"> </w:t>
      </w:r>
      <w:r>
        <w:rPr>
          <w:b/>
          <w:bCs/>
          <w:sz w:val="28"/>
          <w:szCs w:val="28"/>
        </w:rPr>
        <w:t>–</w:t>
      </w:r>
      <w:r w:rsidRPr="0009143F">
        <w:rPr>
          <w:b/>
          <w:bCs/>
          <w:sz w:val="28"/>
          <w:szCs w:val="28"/>
        </w:rPr>
        <w:t xml:space="preserve"> </w:t>
      </w:r>
      <w:r>
        <w:rPr>
          <w:b/>
          <w:bCs/>
          <w:sz w:val="28"/>
          <w:szCs w:val="28"/>
        </w:rPr>
        <w:t>REGLEMENT DU FONDS DE SOUTIEN</w:t>
      </w:r>
    </w:p>
    <w:p w14:paraId="62741CC7" w14:textId="77777777" w:rsidR="0009143F" w:rsidRDefault="0009143F" w:rsidP="00FD10AF">
      <w:pPr>
        <w:spacing w:after="0"/>
        <w:jc w:val="both"/>
      </w:pPr>
    </w:p>
    <w:p w14:paraId="1FDD022F" w14:textId="77777777" w:rsidR="008F32E8" w:rsidRPr="006F6141" w:rsidRDefault="008F32E8" w:rsidP="008F32E8">
      <w:pPr>
        <w:jc w:val="both"/>
        <w:rPr>
          <w:rFonts w:asciiTheme="minorHAnsi" w:hAnsiTheme="minorHAnsi" w:cstheme="minorHAnsi"/>
          <w:u w:val="single"/>
        </w:rPr>
      </w:pPr>
      <w:r w:rsidRPr="006F6141">
        <w:rPr>
          <w:rFonts w:asciiTheme="minorHAnsi" w:hAnsiTheme="minorHAnsi" w:cstheme="minorHAnsi"/>
          <w:u w:val="single"/>
        </w:rPr>
        <w:t>1 – Structures éligibles</w:t>
      </w:r>
    </w:p>
    <w:p w14:paraId="7CA9940C" w14:textId="77777777" w:rsidR="008F32E8" w:rsidRDefault="008F32E8" w:rsidP="008F32E8">
      <w:pPr>
        <w:jc w:val="both"/>
        <w:rPr>
          <w:rFonts w:asciiTheme="minorHAnsi" w:hAnsiTheme="minorHAnsi" w:cstheme="minorHAnsi"/>
        </w:rPr>
      </w:pPr>
      <w:r w:rsidRPr="006F6141">
        <w:rPr>
          <w:rFonts w:asciiTheme="minorHAnsi" w:hAnsiTheme="minorHAnsi" w:cstheme="minorHAnsi"/>
        </w:rPr>
        <w:t>Les établissements seine-et-marnais assurant une activité de restauration traditionnelle et les débits de boissons seine-et-marnais hors chaines, voire les salles de réception seine-et-</w:t>
      </w:r>
      <w:proofErr w:type="spellStart"/>
      <w:r w:rsidRPr="006F6141">
        <w:rPr>
          <w:rFonts w:asciiTheme="minorHAnsi" w:hAnsiTheme="minorHAnsi" w:cstheme="minorHAnsi"/>
        </w:rPr>
        <w:t>marnaises</w:t>
      </w:r>
      <w:proofErr w:type="spellEnd"/>
      <w:r w:rsidRPr="006F6141">
        <w:rPr>
          <w:rFonts w:asciiTheme="minorHAnsi" w:hAnsiTheme="minorHAnsi" w:cstheme="minorHAnsi"/>
        </w:rPr>
        <w:t xml:space="preserve">, gérés par des structures privées </w:t>
      </w:r>
      <w:r>
        <w:rPr>
          <w:rFonts w:cstheme="minorHAnsi"/>
        </w:rPr>
        <w:t xml:space="preserve">et </w:t>
      </w:r>
      <w:r w:rsidRPr="006F6141">
        <w:rPr>
          <w:rFonts w:asciiTheme="minorHAnsi" w:hAnsiTheme="minorHAnsi" w:cstheme="minorHAnsi"/>
        </w:rPr>
        <w:t>subissant une interdiction d’accueil du public depuis le 30 octobre 2020 même en cas d’activité résiduelle telle que la vente à emporter.</w:t>
      </w:r>
    </w:p>
    <w:p w14:paraId="75BB7F83" w14:textId="77777777" w:rsidR="008F32E8" w:rsidRDefault="008F32E8" w:rsidP="008F32E8">
      <w:pPr>
        <w:jc w:val="both"/>
        <w:rPr>
          <w:rFonts w:asciiTheme="minorHAnsi" w:hAnsiTheme="minorHAnsi" w:cstheme="minorHAnsi"/>
        </w:rPr>
      </w:pPr>
    </w:p>
    <w:p w14:paraId="1E091A88" w14:textId="77777777" w:rsidR="008F32E8" w:rsidRPr="006F6141" w:rsidRDefault="008F32E8" w:rsidP="008F32E8">
      <w:pPr>
        <w:jc w:val="both"/>
        <w:rPr>
          <w:rFonts w:asciiTheme="minorHAnsi" w:hAnsiTheme="minorHAnsi" w:cstheme="minorHAnsi"/>
          <w:u w:val="single"/>
        </w:rPr>
      </w:pPr>
      <w:r w:rsidRPr="006F6141">
        <w:rPr>
          <w:rFonts w:asciiTheme="minorHAnsi" w:hAnsiTheme="minorHAnsi" w:cstheme="minorHAnsi"/>
          <w:u w:val="single"/>
        </w:rPr>
        <w:t>2 – Niveau de soutien départemental et assiette de calcul</w:t>
      </w:r>
    </w:p>
    <w:p w14:paraId="5E4B98A3" w14:textId="77777777" w:rsidR="008F32E8" w:rsidRPr="006F6141" w:rsidRDefault="008F32E8" w:rsidP="008F32E8">
      <w:pPr>
        <w:pStyle w:val="Paragraphedeliste"/>
        <w:numPr>
          <w:ilvl w:val="0"/>
          <w:numId w:val="24"/>
        </w:numPr>
        <w:spacing w:after="0"/>
        <w:contextualSpacing/>
        <w:jc w:val="both"/>
        <w:rPr>
          <w:rFonts w:asciiTheme="minorHAnsi" w:hAnsiTheme="minorHAnsi" w:cstheme="minorHAnsi"/>
        </w:rPr>
      </w:pPr>
      <w:r w:rsidRPr="006F6141">
        <w:rPr>
          <w:rFonts w:asciiTheme="minorHAnsi" w:hAnsiTheme="minorHAnsi" w:cstheme="minorHAnsi"/>
        </w:rPr>
        <w:t>Niveau du soutien départemental : soutien à hauteur de 75% du reste à charge trimestriel éligible dans la limite d’un plafond égal à 3000€ par trimestre</w:t>
      </w:r>
    </w:p>
    <w:p w14:paraId="152B9F20" w14:textId="77777777" w:rsidR="008F32E8" w:rsidRPr="006F6141" w:rsidRDefault="008F32E8" w:rsidP="008F32E8">
      <w:pPr>
        <w:pStyle w:val="vu"/>
        <w:spacing w:after="0" w:line="276" w:lineRule="auto"/>
        <w:jc w:val="both"/>
        <w:rPr>
          <w:rFonts w:asciiTheme="minorHAnsi" w:hAnsiTheme="minorHAnsi" w:cstheme="minorHAnsi"/>
          <w:szCs w:val="22"/>
        </w:rPr>
      </w:pPr>
    </w:p>
    <w:p w14:paraId="45845668" w14:textId="77777777" w:rsidR="008F32E8" w:rsidRDefault="008F32E8" w:rsidP="008F32E8">
      <w:pPr>
        <w:pStyle w:val="vu"/>
        <w:numPr>
          <w:ilvl w:val="0"/>
          <w:numId w:val="22"/>
        </w:numPr>
        <w:spacing w:after="0" w:line="276" w:lineRule="auto"/>
        <w:jc w:val="both"/>
        <w:rPr>
          <w:rFonts w:asciiTheme="minorHAnsi" w:hAnsiTheme="minorHAnsi" w:cstheme="minorHAnsi"/>
          <w:szCs w:val="22"/>
        </w:rPr>
      </w:pPr>
      <w:r w:rsidRPr="006F6141">
        <w:rPr>
          <w:rFonts w:asciiTheme="minorHAnsi" w:hAnsiTheme="minorHAnsi" w:cstheme="minorHAnsi"/>
          <w:szCs w:val="22"/>
        </w:rPr>
        <w:t>Reste à charge trimestriel éligible : le reste à charge trimestriel éligible est calculé en déduisant du niveau trimestriel des coûts fixes éligibles le niveau trimestriel des aides publiques perçues, selon les modalités suivantes :</w:t>
      </w:r>
    </w:p>
    <w:p w14:paraId="332D89EE" w14:textId="77777777" w:rsidR="008F32E8" w:rsidRPr="006F6141" w:rsidRDefault="008F32E8" w:rsidP="008F32E8">
      <w:pPr>
        <w:pStyle w:val="vu"/>
        <w:spacing w:after="0" w:line="276" w:lineRule="auto"/>
        <w:ind w:left="720"/>
        <w:jc w:val="both"/>
        <w:rPr>
          <w:rFonts w:asciiTheme="minorHAnsi" w:hAnsiTheme="minorHAnsi" w:cstheme="minorHAnsi"/>
          <w:szCs w:val="22"/>
        </w:rPr>
      </w:pPr>
    </w:p>
    <w:p w14:paraId="1F69BDA9" w14:textId="77777777" w:rsidR="008F32E8" w:rsidRPr="006F6141" w:rsidRDefault="008F32E8" w:rsidP="008F32E8">
      <w:pPr>
        <w:pStyle w:val="vu"/>
        <w:numPr>
          <w:ilvl w:val="1"/>
          <w:numId w:val="22"/>
        </w:numPr>
        <w:spacing w:after="0" w:line="276" w:lineRule="auto"/>
        <w:jc w:val="both"/>
        <w:rPr>
          <w:rFonts w:asciiTheme="minorHAnsi" w:hAnsiTheme="minorHAnsi" w:cstheme="minorHAnsi"/>
          <w:szCs w:val="22"/>
        </w:rPr>
      </w:pPr>
      <w:r w:rsidRPr="006F6141">
        <w:rPr>
          <w:rFonts w:asciiTheme="minorHAnsi" w:hAnsiTheme="minorHAnsi" w:cstheme="minorHAnsi"/>
          <w:szCs w:val="22"/>
        </w:rPr>
        <w:t>Niveau trimestriel des coûts fixes de l’établissement (sur les mois de janvier, février et mars 2021) : sont éligibles à ce titre les loyers, les échéances de remboursement d’emprunt, les frais bancaires réguliers, les frais d’assurances réguliers (hors primes), les factures de fluides et de télécommunications ; les dépenses de ressources humaines et les charges fiscales et sociales sont exclues</w:t>
      </w:r>
    </w:p>
    <w:p w14:paraId="369DBD0F" w14:textId="77777777" w:rsidR="008F32E8" w:rsidRPr="006F6141" w:rsidRDefault="008F32E8" w:rsidP="008F32E8">
      <w:pPr>
        <w:pStyle w:val="vu"/>
        <w:spacing w:after="0" w:line="276" w:lineRule="auto"/>
        <w:ind w:left="1440"/>
        <w:jc w:val="both"/>
        <w:rPr>
          <w:rFonts w:asciiTheme="minorHAnsi" w:hAnsiTheme="minorHAnsi" w:cstheme="minorHAnsi"/>
          <w:szCs w:val="22"/>
        </w:rPr>
      </w:pPr>
    </w:p>
    <w:p w14:paraId="5C6AC46C" w14:textId="77777777" w:rsidR="008F32E8" w:rsidRPr="006F6141" w:rsidRDefault="008F32E8" w:rsidP="008F32E8">
      <w:pPr>
        <w:pStyle w:val="vu"/>
        <w:numPr>
          <w:ilvl w:val="1"/>
          <w:numId w:val="22"/>
        </w:numPr>
        <w:spacing w:after="0" w:line="276" w:lineRule="auto"/>
        <w:jc w:val="both"/>
        <w:rPr>
          <w:rFonts w:asciiTheme="minorHAnsi" w:hAnsiTheme="minorHAnsi" w:cstheme="minorHAnsi"/>
          <w:szCs w:val="22"/>
        </w:rPr>
      </w:pPr>
      <w:r w:rsidRPr="006F6141">
        <w:rPr>
          <w:rFonts w:asciiTheme="minorHAnsi" w:hAnsiTheme="minorHAnsi" w:cstheme="minorHAnsi"/>
          <w:szCs w:val="22"/>
        </w:rPr>
        <w:t>Niveau trimestriel des aides publiques perçues (sur les mois de janvier, février et mars 2021) : sont exclusivement concernées les aides perçues au titre du fonds de solidarité national, de l’aide nationale aux coûts fixes, ainsi que les éventuelles subventions publiques locales versées par la Région, l’EPCI et/ou la commune de l’établissement</w:t>
      </w:r>
    </w:p>
    <w:p w14:paraId="2068E454" w14:textId="77777777" w:rsidR="008F32E8" w:rsidRPr="006F6141" w:rsidRDefault="008F32E8" w:rsidP="008F32E8">
      <w:pPr>
        <w:suppressAutoHyphens/>
        <w:jc w:val="both"/>
        <w:rPr>
          <w:rFonts w:asciiTheme="minorHAnsi" w:hAnsiTheme="minorHAnsi" w:cstheme="minorHAnsi"/>
        </w:rPr>
      </w:pPr>
    </w:p>
    <w:p w14:paraId="5970D24B" w14:textId="7511464D" w:rsidR="0009143F" w:rsidRPr="008F32E8" w:rsidRDefault="008F32E8" w:rsidP="008F32E8">
      <w:pPr>
        <w:jc w:val="both"/>
        <w:rPr>
          <w:rFonts w:asciiTheme="minorHAnsi" w:hAnsiTheme="minorHAnsi" w:cstheme="minorHAnsi"/>
        </w:rPr>
      </w:pPr>
      <w:r w:rsidRPr="006F6141">
        <w:rPr>
          <w:rFonts w:asciiTheme="minorHAnsi" w:hAnsiTheme="minorHAnsi" w:cstheme="minorHAnsi"/>
        </w:rPr>
        <w:t>Les demandes seront traitées dès la complétude des dossiers constitués dans la limite de l’enveloppe affectée par le Département à ce fonds de soutien.</w:t>
      </w:r>
    </w:p>
    <w:sectPr w:rsidR="0009143F" w:rsidRPr="008F32E8" w:rsidSect="00605F0E">
      <w:footerReference w:type="default" r:id="rId10"/>
      <w:type w:val="continuous"/>
      <w:pgSz w:w="11906" w:h="16838"/>
      <w:pgMar w:top="1135" w:right="1417" w:bottom="1417" w:left="1417" w:header="708" w:footer="708" w:gutter="0"/>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9AE5C2" w14:textId="77777777" w:rsidR="00E90275" w:rsidRDefault="00E90275">
      <w:pPr>
        <w:spacing w:after="0" w:line="240" w:lineRule="auto"/>
      </w:pPr>
      <w:r>
        <w:separator/>
      </w:r>
    </w:p>
  </w:endnote>
  <w:endnote w:type="continuationSeparator" w:id="0">
    <w:p w14:paraId="66944C61" w14:textId="77777777" w:rsidR="00E90275" w:rsidRDefault="00E902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0020530"/>
      <w:docPartObj>
        <w:docPartGallery w:val="Page Numbers (Bottom of Page)"/>
        <w:docPartUnique/>
      </w:docPartObj>
    </w:sdtPr>
    <w:sdtEndPr/>
    <w:sdtContent>
      <w:p w14:paraId="34150895" w14:textId="372760B8" w:rsidR="00E90275" w:rsidRDefault="00E90275" w:rsidP="00000F3A">
        <w:pPr>
          <w:pStyle w:val="Pieddepage"/>
          <w:ind w:left="4668" w:firstLine="3828"/>
        </w:pPr>
        <w:r>
          <w:fldChar w:fldCharType="begin"/>
        </w:r>
        <w:r>
          <w:instrText>PAGE   \* MERGEFORMAT</w:instrText>
        </w:r>
        <w:r>
          <w:fldChar w:fldCharType="separate"/>
        </w:r>
        <w:r w:rsidR="003A7757">
          <w:rPr>
            <w:noProof/>
          </w:rPr>
          <w:t>1</w:t>
        </w:r>
        <w:r>
          <w:fldChar w:fldCharType="end"/>
        </w:r>
      </w:p>
    </w:sdtContent>
  </w:sdt>
  <w:p w14:paraId="4BD31E84" w14:textId="22AB3A28" w:rsidR="00E90275" w:rsidRPr="00FA60EF" w:rsidRDefault="00E90275">
    <w:pPr>
      <w:pStyle w:val="Pieddepage"/>
      <w:rPr>
        <w:rFonts w:asciiTheme="majorHAnsi" w:hAnsiTheme="majorHAnsi" w:cs="Times New Roman"/>
        <w:i/>
        <w:sz w:val="23"/>
        <w:szCs w:val="23"/>
      </w:rPr>
    </w:pPr>
    <w:r w:rsidRPr="00FA60EF">
      <w:rPr>
        <w:rFonts w:asciiTheme="majorHAnsi" w:hAnsiTheme="majorHAnsi" w:cs="Times New Roman"/>
        <w:i/>
        <w:sz w:val="23"/>
        <w:szCs w:val="23"/>
      </w:rPr>
      <w:t xml:space="preserve">Dossier de </w:t>
    </w:r>
    <w:r w:rsidR="0015464A">
      <w:rPr>
        <w:rFonts w:asciiTheme="majorHAnsi" w:hAnsiTheme="majorHAnsi" w:cs="Times New Roman"/>
        <w:i/>
        <w:sz w:val="23"/>
        <w:szCs w:val="23"/>
      </w:rPr>
      <w:t>demande de subvention</w:t>
    </w:r>
    <w:r w:rsidRPr="00FA60EF">
      <w:rPr>
        <w:rFonts w:asciiTheme="majorHAnsi" w:hAnsiTheme="majorHAnsi" w:cs="Times New Roman"/>
        <w:i/>
        <w:sz w:val="23"/>
        <w:szCs w:val="23"/>
      </w:rPr>
      <w:t xml:space="preserve"> – </w:t>
    </w:r>
    <w:r w:rsidR="00222B97" w:rsidRPr="00222B97">
      <w:rPr>
        <w:rFonts w:asciiTheme="majorHAnsi" w:hAnsiTheme="majorHAnsi" w:cs="Times New Roman"/>
        <w:i/>
        <w:sz w:val="23"/>
        <w:szCs w:val="23"/>
      </w:rPr>
      <w:t>Fonds départemental de soutien à la reprise d’activité du secteur de la restauration</w:t>
    </w:r>
  </w:p>
  <w:p w14:paraId="4CBD75BD" w14:textId="4EC43BD4" w:rsidR="00E90275" w:rsidRDefault="00E90275">
    <w:pPr>
      <w:pStyle w:val="Pieddepage"/>
      <w:rPr>
        <w:rFonts w:ascii="Times New Roman" w:hAnsi="Times New Roman" w:cs="Times New Roman"/>
      </w:rPr>
    </w:pPr>
    <w:r w:rsidRPr="00F12436">
      <w:rPr>
        <w:rFonts w:ascii="Arial" w:hAnsi="Arial" w:cs="Arial"/>
        <w:b/>
        <w:noProof/>
        <w:sz w:val="18"/>
        <w:szCs w:val="18"/>
        <w:lang w:eastAsia="fr-FR"/>
      </w:rPr>
      <w:drawing>
        <wp:anchor distT="0" distB="0" distL="114300" distR="114300" simplePos="0" relativeHeight="251659264" behindDoc="0" locked="0" layoutInCell="1" allowOverlap="1" wp14:anchorId="6ED88116" wp14:editId="1EA18D16">
          <wp:simplePos x="0" y="0"/>
          <wp:positionH relativeFrom="margin">
            <wp:align>left</wp:align>
          </wp:positionH>
          <wp:positionV relativeFrom="paragraph">
            <wp:posOffset>81280</wp:posOffset>
          </wp:positionV>
          <wp:extent cx="1247775" cy="309183"/>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47775" cy="309183"/>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1EBEF0" w14:textId="77777777" w:rsidR="00E90275" w:rsidRDefault="00E90275">
      <w:pPr>
        <w:spacing w:after="0" w:line="240" w:lineRule="auto"/>
      </w:pPr>
      <w:r>
        <w:separator/>
      </w:r>
    </w:p>
  </w:footnote>
  <w:footnote w:type="continuationSeparator" w:id="0">
    <w:p w14:paraId="2B31B5AF" w14:textId="77777777" w:rsidR="00E90275" w:rsidRDefault="00E9027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D6C70"/>
    <w:multiLevelType w:val="hybridMultilevel"/>
    <w:tmpl w:val="873C6EA6"/>
    <w:lvl w:ilvl="0" w:tplc="952423A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6BC7A41"/>
    <w:multiLevelType w:val="hybridMultilevel"/>
    <w:tmpl w:val="C50AC6A8"/>
    <w:lvl w:ilvl="0" w:tplc="E702E092">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7737D7C"/>
    <w:multiLevelType w:val="hybridMultilevel"/>
    <w:tmpl w:val="2460D66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B67105C"/>
    <w:multiLevelType w:val="hybridMultilevel"/>
    <w:tmpl w:val="984E52FA"/>
    <w:lvl w:ilvl="0" w:tplc="2916AEE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54B20FA"/>
    <w:multiLevelType w:val="hybridMultilevel"/>
    <w:tmpl w:val="8676D9A6"/>
    <w:lvl w:ilvl="0" w:tplc="952423A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55B467B"/>
    <w:multiLevelType w:val="hybridMultilevel"/>
    <w:tmpl w:val="4184D9D4"/>
    <w:lvl w:ilvl="0" w:tplc="952423A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81A2988"/>
    <w:multiLevelType w:val="hybridMultilevel"/>
    <w:tmpl w:val="4042AFC4"/>
    <w:lvl w:ilvl="0" w:tplc="952423A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99D3431"/>
    <w:multiLevelType w:val="hybridMultilevel"/>
    <w:tmpl w:val="0C102226"/>
    <w:lvl w:ilvl="0" w:tplc="EB1A0CB6">
      <w:start w:val="2"/>
      <w:numFmt w:val="bullet"/>
      <w:lvlText w:val="-"/>
      <w:lvlJc w:val="left"/>
      <w:pPr>
        <w:ind w:left="1069" w:hanging="360"/>
      </w:pPr>
      <w:rPr>
        <w:rFonts w:ascii="Times New Roman" w:eastAsia="Times New Roman" w:hAnsi="Times New Roman" w:cs="Times New Roman"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8" w15:restartNumberingAfterBreak="0">
    <w:nsid w:val="2E32672B"/>
    <w:multiLevelType w:val="hybridMultilevel"/>
    <w:tmpl w:val="054ED11A"/>
    <w:lvl w:ilvl="0" w:tplc="34D8ABCA">
      <w:start w:val="2"/>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0475E98"/>
    <w:multiLevelType w:val="hybridMultilevel"/>
    <w:tmpl w:val="C50AC6A8"/>
    <w:lvl w:ilvl="0" w:tplc="E702E092">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30F026D7"/>
    <w:multiLevelType w:val="hybridMultilevel"/>
    <w:tmpl w:val="8C263708"/>
    <w:lvl w:ilvl="0" w:tplc="952423A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32546EE"/>
    <w:multiLevelType w:val="hybridMultilevel"/>
    <w:tmpl w:val="37EA7200"/>
    <w:lvl w:ilvl="0" w:tplc="3BCE9964">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4B42757"/>
    <w:multiLevelType w:val="hybridMultilevel"/>
    <w:tmpl w:val="18888370"/>
    <w:lvl w:ilvl="0" w:tplc="C3AAED26">
      <w:start w:val="2"/>
      <w:numFmt w:val="bullet"/>
      <w:lvlText w:val="-"/>
      <w:lvlJc w:val="left"/>
      <w:pPr>
        <w:ind w:left="720" w:hanging="360"/>
      </w:pPr>
      <w:rPr>
        <w:rFonts w:ascii="Calibri" w:eastAsia="Times New Roman" w:hAnsi="Calibri" w:cs="Calibri" w:hint="default"/>
      </w:rPr>
    </w:lvl>
    <w:lvl w:ilvl="1" w:tplc="952423A8">
      <w:start w:val="1"/>
      <w:numFmt w:val="bullet"/>
      <w:lvlText w:val=""/>
      <w:lvlJc w:val="left"/>
      <w:pPr>
        <w:ind w:left="1440" w:hanging="360"/>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FCA6CB8"/>
    <w:multiLevelType w:val="hybridMultilevel"/>
    <w:tmpl w:val="9C44588A"/>
    <w:lvl w:ilvl="0" w:tplc="A48C0322">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499566F"/>
    <w:multiLevelType w:val="hybridMultilevel"/>
    <w:tmpl w:val="1EC6E7C6"/>
    <w:lvl w:ilvl="0" w:tplc="A5EE31F0">
      <w:start w:val="2"/>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4F11516"/>
    <w:multiLevelType w:val="hybridMultilevel"/>
    <w:tmpl w:val="353CC45E"/>
    <w:lvl w:ilvl="0" w:tplc="952423A8">
      <w:start w:val="1"/>
      <w:numFmt w:val="bullet"/>
      <w:lvlText w:val=""/>
      <w:lvlJc w:val="left"/>
      <w:pPr>
        <w:tabs>
          <w:tab w:val="num" w:pos="360"/>
        </w:tabs>
        <w:ind w:left="36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Wingdings" w:hint="default"/>
      </w:rPr>
    </w:lvl>
    <w:lvl w:ilvl="3" w:tplc="040C0001">
      <w:start w:val="1"/>
      <w:numFmt w:val="bullet"/>
      <w:lvlText w:val=""/>
      <w:lvlJc w:val="left"/>
      <w:pPr>
        <w:tabs>
          <w:tab w:val="num" w:pos="2880"/>
        </w:tabs>
        <w:ind w:left="2880" w:hanging="360"/>
      </w:pPr>
      <w:rPr>
        <w:rFonts w:ascii="Symbol" w:hAnsi="Symbol" w:cs="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abstractNum w:abstractNumId="16" w15:restartNumberingAfterBreak="0">
    <w:nsid w:val="47C76A44"/>
    <w:multiLevelType w:val="hybridMultilevel"/>
    <w:tmpl w:val="D1785EA4"/>
    <w:lvl w:ilvl="0" w:tplc="E050171C">
      <w:start w:val="1"/>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30F333C"/>
    <w:multiLevelType w:val="hybridMultilevel"/>
    <w:tmpl w:val="EE9A4390"/>
    <w:lvl w:ilvl="0" w:tplc="4B6614DE">
      <w:start w:val="2"/>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9B1190B"/>
    <w:multiLevelType w:val="hybridMultilevel"/>
    <w:tmpl w:val="F3128BD4"/>
    <w:lvl w:ilvl="0" w:tplc="952423A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A510E7A"/>
    <w:multiLevelType w:val="hybridMultilevel"/>
    <w:tmpl w:val="9910776A"/>
    <w:lvl w:ilvl="0" w:tplc="952423A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76834B79"/>
    <w:multiLevelType w:val="hybridMultilevel"/>
    <w:tmpl w:val="291A4FC2"/>
    <w:lvl w:ilvl="0" w:tplc="040C0003">
      <w:start w:val="1"/>
      <w:numFmt w:val="bullet"/>
      <w:lvlText w:val="o"/>
      <w:lvlJc w:val="left"/>
      <w:pPr>
        <w:tabs>
          <w:tab w:val="num" w:pos="360"/>
        </w:tabs>
        <w:ind w:left="360" w:hanging="360"/>
      </w:pPr>
      <w:rPr>
        <w:rFonts w:ascii="Courier New" w:hAnsi="Courier New" w:cs="Courier New"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Wingdings" w:hint="default"/>
      </w:rPr>
    </w:lvl>
    <w:lvl w:ilvl="3" w:tplc="040C0001">
      <w:start w:val="1"/>
      <w:numFmt w:val="bullet"/>
      <w:lvlText w:val=""/>
      <w:lvlJc w:val="left"/>
      <w:pPr>
        <w:tabs>
          <w:tab w:val="num" w:pos="2880"/>
        </w:tabs>
        <w:ind w:left="2880" w:hanging="360"/>
      </w:pPr>
      <w:rPr>
        <w:rFonts w:ascii="Symbol" w:hAnsi="Symbol" w:cs="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abstractNum w:abstractNumId="21" w15:restartNumberingAfterBreak="0">
    <w:nsid w:val="78984099"/>
    <w:multiLevelType w:val="hybridMultilevel"/>
    <w:tmpl w:val="FECC9A8E"/>
    <w:lvl w:ilvl="0" w:tplc="952423A8">
      <w:start w:val="1"/>
      <w:numFmt w:val="bullet"/>
      <w:lvlText w:val=""/>
      <w:lvlJc w:val="left"/>
      <w:pPr>
        <w:ind w:left="720" w:hanging="360"/>
      </w:pPr>
      <w:rPr>
        <w:rFonts w:ascii="Symbol" w:hAnsi="Symbol" w:hint="default"/>
      </w:rPr>
    </w:lvl>
    <w:lvl w:ilvl="1" w:tplc="952423A8">
      <w:start w:val="1"/>
      <w:numFmt w:val="bullet"/>
      <w:lvlText w:val=""/>
      <w:lvlJc w:val="left"/>
      <w:pPr>
        <w:ind w:left="1440" w:hanging="360"/>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7D5C045B"/>
    <w:multiLevelType w:val="hybridMultilevel"/>
    <w:tmpl w:val="6CE881B4"/>
    <w:lvl w:ilvl="0" w:tplc="88CA388A">
      <w:start w:val="3"/>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7F92458B"/>
    <w:multiLevelType w:val="hybridMultilevel"/>
    <w:tmpl w:val="42C02116"/>
    <w:lvl w:ilvl="0" w:tplc="952423A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0"/>
  </w:num>
  <w:num w:numId="2">
    <w:abstractNumId w:val="6"/>
  </w:num>
  <w:num w:numId="3">
    <w:abstractNumId w:val="5"/>
  </w:num>
  <w:num w:numId="4">
    <w:abstractNumId w:val="18"/>
  </w:num>
  <w:num w:numId="5">
    <w:abstractNumId w:val="0"/>
  </w:num>
  <w:num w:numId="6">
    <w:abstractNumId w:val="10"/>
  </w:num>
  <w:num w:numId="7">
    <w:abstractNumId w:val="19"/>
  </w:num>
  <w:num w:numId="8">
    <w:abstractNumId w:val="23"/>
  </w:num>
  <w:num w:numId="9">
    <w:abstractNumId w:val="4"/>
  </w:num>
  <w:num w:numId="10">
    <w:abstractNumId w:val="12"/>
  </w:num>
  <w:num w:numId="11">
    <w:abstractNumId w:val="21"/>
  </w:num>
  <w:num w:numId="12">
    <w:abstractNumId w:val="15"/>
  </w:num>
  <w:num w:numId="13">
    <w:abstractNumId w:val="3"/>
  </w:num>
  <w:num w:numId="14">
    <w:abstractNumId w:val="13"/>
  </w:num>
  <w:num w:numId="15">
    <w:abstractNumId w:val="22"/>
  </w:num>
  <w:num w:numId="16">
    <w:abstractNumId w:val="17"/>
  </w:num>
  <w:num w:numId="17">
    <w:abstractNumId w:val="7"/>
  </w:num>
  <w:num w:numId="18">
    <w:abstractNumId w:val="9"/>
  </w:num>
  <w:num w:numId="19">
    <w:abstractNumId w:val="1"/>
  </w:num>
  <w:num w:numId="20">
    <w:abstractNumId w:val="14"/>
  </w:num>
  <w:num w:numId="21">
    <w:abstractNumId w:val="8"/>
  </w:num>
  <w:num w:numId="22">
    <w:abstractNumId w:val="16"/>
  </w:num>
  <w:num w:numId="23">
    <w:abstractNumId w:val="2"/>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4FB"/>
    <w:rsid w:val="00000F3A"/>
    <w:rsid w:val="00003FB2"/>
    <w:rsid w:val="000170CF"/>
    <w:rsid w:val="00031233"/>
    <w:rsid w:val="00090045"/>
    <w:rsid w:val="0009143F"/>
    <w:rsid w:val="000919AD"/>
    <w:rsid w:val="0009311E"/>
    <w:rsid w:val="000C0CF6"/>
    <w:rsid w:val="00116264"/>
    <w:rsid w:val="0011747F"/>
    <w:rsid w:val="0013643B"/>
    <w:rsid w:val="00142A08"/>
    <w:rsid w:val="0014556C"/>
    <w:rsid w:val="00146BD5"/>
    <w:rsid w:val="00151579"/>
    <w:rsid w:val="0015464A"/>
    <w:rsid w:val="00156435"/>
    <w:rsid w:val="00171161"/>
    <w:rsid w:val="00185D53"/>
    <w:rsid w:val="001A3A4C"/>
    <w:rsid w:val="001B14BD"/>
    <w:rsid w:val="001C35A1"/>
    <w:rsid w:val="001D1F7F"/>
    <w:rsid w:val="001E7318"/>
    <w:rsid w:val="001F6376"/>
    <w:rsid w:val="002079D3"/>
    <w:rsid w:val="00210878"/>
    <w:rsid w:val="00222B97"/>
    <w:rsid w:val="002244FB"/>
    <w:rsid w:val="00236BF7"/>
    <w:rsid w:val="00246BE1"/>
    <w:rsid w:val="0025694B"/>
    <w:rsid w:val="00272D35"/>
    <w:rsid w:val="002858AD"/>
    <w:rsid w:val="0028658B"/>
    <w:rsid w:val="002D1DA6"/>
    <w:rsid w:val="003140F8"/>
    <w:rsid w:val="00317678"/>
    <w:rsid w:val="00324D72"/>
    <w:rsid w:val="00330899"/>
    <w:rsid w:val="003317DE"/>
    <w:rsid w:val="00342FA6"/>
    <w:rsid w:val="00346141"/>
    <w:rsid w:val="003A0689"/>
    <w:rsid w:val="003A7757"/>
    <w:rsid w:val="003D744D"/>
    <w:rsid w:val="00404457"/>
    <w:rsid w:val="00422C65"/>
    <w:rsid w:val="00427390"/>
    <w:rsid w:val="00431CCB"/>
    <w:rsid w:val="004322FE"/>
    <w:rsid w:val="0043363D"/>
    <w:rsid w:val="004342D1"/>
    <w:rsid w:val="00446EB7"/>
    <w:rsid w:val="00453CAB"/>
    <w:rsid w:val="004576DA"/>
    <w:rsid w:val="00480828"/>
    <w:rsid w:val="00485FE4"/>
    <w:rsid w:val="004952F2"/>
    <w:rsid w:val="004A0C05"/>
    <w:rsid w:val="004B225C"/>
    <w:rsid w:val="004B557B"/>
    <w:rsid w:val="004B607D"/>
    <w:rsid w:val="004D218B"/>
    <w:rsid w:val="004D4972"/>
    <w:rsid w:val="004E2600"/>
    <w:rsid w:val="005005D8"/>
    <w:rsid w:val="00501030"/>
    <w:rsid w:val="00514495"/>
    <w:rsid w:val="00531555"/>
    <w:rsid w:val="0053359B"/>
    <w:rsid w:val="00542BEC"/>
    <w:rsid w:val="0055570D"/>
    <w:rsid w:val="005709B3"/>
    <w:rsid w:val="00580115"/>
    <w:rsid w:val="005803E2"/>
    <w:rsid w:val="00585A79"/>
    <w:rsid w:val="00591F49"/>
    <w:rsid w:val="00594300"/>
    <w:rsid w:val="005A01E9"/>
    <w:rsid w:val="005C2D8C"/>
    <w:rsid w:val="005E1018"/>
    <w:rsid w:val="005F3591"/>
    <w:rsid w:val="0060062A"/>
    <w:rsid w:val="00605F0E"/>
    <w:rsid w:val="00606F02"/>
    <w:rsid w:val="00627AEA"/>
    <w:rsid w:val="00635087"/>
    <w:rsid w:val="006553C9"/>
    <w:rsid w:val="00656290"/>
    <w:rsid w:val="0066504E"/>
    <w:rsid w:val="00667BB1"/>
    <w:rsid w:val="0068790C"/>
    <w:rsid w:val="006B79C9"/>
    <w:rsid w:val="006C0BF0"/>
    <w:rsid w:val="006C11C6"/>
    <w:rsid w:val="006C62A4"/>
    <w:rsid w:val="006C71F0"/>
    <w:rsid w:val="006C77EA"/>
    <w:rsid w:val="006F1E7F"/>
    <w:rsid w:val="007350FF"/>
    <w:rsid w:val="007458E9"/>
    <w:rsid w:val="00746163"/>
    <w:rsid w:val="0078463F"/>
    <w:rsid w:val="00793008"/>
    <w:rsid w:val="007A7DA3"/>
    <w:rsid w:val="007B5922"/>
    <w:rsid w:val="007C3BBB"/>
    <w:rsid w:val="007D386B"/>
    <w:rsid w:val="007E6A69"/>
    <w:rsid w:val="007F0F95"/>
    <w:rsid w:val="008245D7"/>
    <w:rsid w:val="00842605"/>
    <w:rsid w:val="0087550E"/>
    <w:rsid w:val="008763BA"/>
    <w:rsid w:val="00880BB6"/>
    <w:rsid w:val="00892B28"/>
    <w:rsid w:val="00893AFB"/>
    <w:rsid w:val="008A4A70"/>
    <w:rsid w:val="008A647F"/>
    <w:rsid w:val="008C6444"/>
    <w:rsid w:val="008D480A"/>
    <w:rsid w:val="008E001C"/>
    <w:rsid w:val="008E03B1"/>
    <w:rsid w:val="008F32E8"/>
    <w:rsid w:val="009235F7"/>
    <w:rsid w:val="00930DC2"/>
    <w:rsid w:val="0098476E"/>
    <w:rsid w:val="009B1ECC"/>
    <w:rsid w:val="009D7DDA"/>
    <w:rsid w:val="009F1D5B"/>
    <w:rsid w:val="00A333E5"/>
    <w:rsid w:val="00A3785E"/>
    <w:rsid w:val="00A51812"/>
    <w:rsid w:val="00A52336"/>
    <w:rsid w:val="00A73A95"/>
    <w:rsid w:val="00A80E75"/>
    <w:rsid w:val="00A97A17"/>
    <w:rsid w:val="00AB3604"/>
    <w:rsid w:val="00AB4547"/>
    <w:rsid w:val="00AB7EA0"/>
    <w:rsid w:val="00AC6F59"/>
    <w:rsid w:val="00B13C64"/>
    <w:rsid w:val="00B22F36"/>
    <w:rsid w:val="00B34C86"/>
    <w:rsid w:val="00B36687"/>
    <w:rsid w:val="00B72262"/>
    <w:rsid w:val="00B72727"/>
    <w:rsid w:val="00B83E78"/>
    <w:rsid w:val="00BA6145"/>
    <w:rsid w:val="00BC544E"/>
    <w:rsid w:val="00BD4218"/>
    <w:rsid w:val="00BF0124"/>
    <w:rsid w:val="00C4090C"/>
    <w:rsid w:val="00C422F2"/>
    <w:rsid w:val="00C7136C"/>
    <w:rsid w:val="00C9615E"/>
    <w:rsid w:val="00C97D70"/>
    <w:rsid w:val="00CA1690"/>
    <w:rsid w:val="00CA64BB"/>
    <w:rsid w:val="00CE5BF0"/>
    <w:rsid w:val="00D10A78"/>
    <w:rsid w:val="00D403FD"/>
    <w:rsid w:val="00D457A9"/>
    <w:rsid w:val="00D56807"/>
    <w:rsid w:val="00D732B1"/>
    <w:rsid w:val="00D73D45"/>
    <w:rsid w:val="00D91F4C"/>
    <w:rsid w:val="00D9255B"/>
    <w:rsid w:val="00DA7CA8"/>
    <w:rsid w:val="00DB4DBE"/>
    <w:rsid w:val="00DD370C"/>
    <w:rsid w:val="00DD5EBB"/>
    <w:rsid w:val="00DD7607"/>
    <w:rsid w:val="00DF26C5"/>
    <w:rsid w:val="00E008CD"/>
    <w:rsid w:val="00E22DE6"/>
    <w:rsid w:val="00E343E1"/>
    <w:rsid w:val="00E41497"/>
    <w:rsid w:val="00E50B6F"/>
    <w:rsid w:val="00E55866"/>
    <w:rsid w:val="00E852B2"/>
    <w:rsid w:val="00E90275"/>
    <w:rsid w:val="00EA2BC1"/>
    <w:rsid w:val="00EB0E95"/>
    <w:rsid w:val="00EC1A49"/>
    <w:rsid w:val="00EC4F60"/>
    <w:rsid w:val="00EC74FE"/>
    <w:rsid w:val="00ED1396"/>
    <w:rsid w:val="00EF4FBB"/>
    <w:rsid w:val="00F01177"/>
    <w:rsid w:val="00F3639B"/>
    <w:rsid w:val="00F433B3"/>
    <w:rsid w:val="00F43A67"/>
    <w:rsid w:val="00F531EA"/>
    <w:rsid w:val="00F71A46"/>
    <w:rsid w:val="00F82076"/>
    <w:rsid w:val="00FA60EF"/>
    <w:rsid w:val="00FA610D"/>
    <w:rsid w:val="00FB389A"/>
    <w:rsid w:val="00FC13DF"/>
    <w:rsid w:val="00FC1A79"/>
    <w:rsid w:val="00FC2174"/>
    <w:rsid w:val="00FD10AF"/>
    <w:rsid w:val="00FE16B2"/>
    <w:rsid w:val="00FE20E6"/>
    <w:rsid w:val="00FE532E"/>
    <w:rsid w:val="00FF00AB"/>
    <w:rsid w:val="00FF3C3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147F5530"/>
  <w15:chartTrackingRefBased/>
  <w15:docId w15:val="{FC4D9258-2F3A-406E-B039-A581A7144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17DE"/>
    <w:pPr>
      <w:spacing w:after="200" w:line="276" w:lineRule="auto"/>
    </w:pPr>
    <w:rPr>
      <w:rFonts w:ascii="Calibri" w:eastAsia="Times New Roman" w:hAnsi="Calibri" w:cs="Calibr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317DE"/>
    <w:pPr>
      <w:ind w:left="720"/>
    </w:pPr>
  </w:style>
  <w:style w:type="paragraph" w:styleId="En-tte">
    <w:name w:val="header"/>
    <w:basedOn w:val="Normal"/>
    <w:link w:val="En-tteCar"/>
    <w:uiPriority w:val="99"/>
    <w:rsid w:val="003317DE"/>
    <w:pPr>
      <w:tabs>
        <w:tab w:val="center" w:pos="4536"/>
        <w:tab w:val="right" w:pos="9072"/>
      </w:tabs>
      <w:spacing w:after="0" w:line="240" w:lineRule="auto"/>
    </w:pPr>
  </w:style>
  <w:style w:type="character" w:customStyle="1" w:styleId="En-tteCar">
    <w:name w:val="En-tête Car"/>
    <w:basedOn w:val="Policepardfaut"/>
    <w:link w:val="En-tte"/>
    <w:uiPriority w:val="99"/>
    <w:rsid w:val="003317DE"/>
    <w:rPr>
      <w:rFonts w:ascii="Calibri" w:eastAsia="Times New Roman" w:hAnsi="Calibri" w:cs="Calibri"/>
    </w:rPr>
  </w:style>
  <w:style w:type="paragraph" w:styleId="Pieddepage">
    <w:name w:val="footer"/>
    <w:basedOn w:val="Normal"/>
    <w:link w:val="PieddepageCar"/>
    <w:uiPriority w:val="99"/>
    <w:rsid w:val="003317D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317DE"/>
    <w:rPr>
      <w:rFonts w:ascii="Calibri" w:eastAsia="Times New Roman" w:hAnsi="Calibri" w:cs="Calibri"/>
    </w:rPr>
  </w:style>
  <w:style w:type="table" w:styleId="Grilledutableau">
    <w:name w:val="Table Grid"/>
    <w:basedOn w:val="TableauNormal"/>
    <w:rsid w:val="003317DE"/>
    <w:pPr>
      <w:spacing w:after="0" w:line="240" w:lineRule="auto"/>
    </w:pPr>
    <w:rPr>
      <w:rFonts w:ascii="Calibri" w:eastAsia="Times New Roman" w:hAnsi="Calibri" w:cs="Times New Roman"/>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ED1396"/>
    <w:rPr>
      <w:sz w:val="16"/>
      <w:szCs w:val="16"/>
    </w:rPr>
  </w:style>
  <w:style w:type="paragraph" w:styleId="Commentaire">
    <w:name w:val="annotation text"/>
    <w:basedOn w:val="Normal"/>
    <w:link w:val="CommentaireCar"/>
    <w:uiPriority w:val="99"/>
    <w:semiHidden/>
    <w:unhideWhenUsed/>
    <w:rsid w:val="00ED1396"/>
    <w:pPr>
      <w:spacing w:line="240" w:lineRule="auto"/>
    </w:pPr>
    <w:rPr>
      <w:sz w:val="20"/>
      <w:szCs w:val="20"/>
    </w:rPr>
  </w:style>
  <w:style w:type="character" w:customStyle="1" w:styleId="CommentaireCar">
    <w:name w:val="Commentaire Car"/>
    <w:basedOn w:val="Policepardfaut"/>
    <w:link w:val="Commentaire"/>
    <w:uiPriority w:val="99"/>
    <w:semiHidden/>
    <w:rsid w:val="00ED1396"/>
    <w:rPr>
      <w:rFonts w:ascii="Calibri" w:eastAsia="Times New Roman" w:hAnsi="Calibri" w:cs="Calibri"/>
      <w:sz w:val="20"/>
      <w:szCs w:val="20"/>
    </w:rPr>
  </w:style>
  <w:style w:type="paragraph" w:styleId="Objetducommentaire">
    <w:name w:val="annotation subject"/>
    <w:basedOn w:val="Commentaire"/>
    <w:next w:val="Commentaire"/>
    <w:link w:val="ObjetducommentaireCar"/>
    <w:uiPriority w:val="99"/>
    <w:semiHidden/>
    <w:unhideWhenUsed/>
    <w:rsid w:val="00ED1396"/>
    <w:rPr>
      <w:b/>
      <w:bCs/>
    </w:rPr>
  </w:style>
  <w:style w:type="character" w:customStyle="1" w:styleId="ObjetducommentaireCar">
    <w:name w:val="Objet du commentaire Car"/>
    <w:basedOn w:val="CommentaireCar"/>
    <w:link w:val="Objetducommentaire"/>
    <w:uiPriority w:val="99"/>
    <w:semiHidden/>
    <w:rsid w:val="00ED1396"/>
    <w:rPr>
      <w:rFonts w:ascii="Calibri" w:eastAsia="Times New Roman" w:hAnsi="Calibri" w:cs="Calibri"/>
      <w:b/>
      <w:bCs/>
      <w:sz w:val="20"/>
      <w:szCs w:val="20"/>
    </w:rPr>
  </w:style>
  <w:style w:type="paragraph" w:styleId="Textedebulles">
    <w:name w:val="Balloon Text"/>
    <w:basedOn w:val="Normal"/>
    <w:link w:val="TextedebullesCar"/>
    <w:uiPriority w:val="99"/>
    <w:semiHidden/>
    <w:unhideWhenUsed/>
    <w:rsid w:val="00ED1396"/>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ED1396"/>
    <w:rPr>
      <w:rFonts w:ascii="Segoe UI" w:eastAsia="Times New Roman" w:hAnsi="Segoe UI" w:cs="Segoe UI"/>
      <w:sz w:val="18"/>
      <w:szCs w:val="18"/>
    </w:rPr>
  </w:style>
  <w:style w:type="character" w:styleId="Lienhypertexte">
    <w:name w:val="Hyperlink"/>
    <w:basedOn w:val="Policepardfaut"/>
    <w:uiPriority w:val="99"/>
    <w:unhideWhenUsed/>
    <w:rsid w:val="001B14BD"/>
    <w:rPr>
      <w:color w:val="0563C1" w:themeColor="hyperlink"/>
      <w:u w:val="single"/>
    </w:rPr>
  </w:style>
  <w:style w:type="paragraph" w:customStyle="1" w:styleId="vu">
    <w:name w:val="vu"/>
    <w:rsid w:val="0009143F"/>
    <w:pPr>
      <w:spacing w:after="240" w:line="240" w:lineRule="auto"/>
    </w:pPr>
    <w:rPr>
      <w:rFonts w:ascii="Times New Roman" w:eastAsia="Times New Roman" w:hAnsi="Times New Roman" w:cs="Times New Roman"/>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5340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fondsrestauration@departement77.f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ADE292-D116-4CB0-9AB4-180EAC0390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5</Pages>
  <Words>736</Words>
  <Characters>4048</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Conseil Départemental de Seine-et-Marne</Company>
  <LinksUpToDate>false</LinksUpToDate>
  <CharactersWithSpaces>4775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BOULERAND Guillaume</dc:creator>
  <cp:keywords/>
  <dc:description/>
  <cp:lastModifiedBy>BOULERAND Guillaume</cp:lastModifiedBy>
  <cp:revision>46</cp:revision>
  <dcterms:created xsi:type="dcterms:W3CDTF">2020-01-15T09:18:00Z</dcterms:created>
  <dcterms:modified xsi:type="dcterms:W3CDTF">2021-03-05T12:15:00Z</dcterms:modified>
</cp:coreProperties>
</file>